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13A77C07" w:rsidR="00401DBF" w:rsidRPr="00CD0A3E" w:rsidRDefault="0021265F" w:rsidP="009B5462">
      <w:pPr>
        <w:pStyle w:val="a6"/>
        <w:tabs>
          <w:tab w:val="clear" w:pos="9072"/>
          <w:tab w:val="right" w:pos="8364"/>
        </w:tabs>
        <w:rPr>
          <w:rFonts w:eastAsiaTheme="minorEastAsia"/>
          <w:sz w:val="22"/>
          <w:szCs w:val="22"/>
          <w:lang w:val="en-GB" w:eastAsia="zh-CN"/>
        </w:rPr>
      </w:pPr>
      <w:r>
        <w:rPr>
          <w:sz w:val="22"/>
          <w:szCs w:val="22"/>
          <w:lang w:val="en-GB"/>
        </w:rPr>
        <w:t>3GPP TSG-RAN WG</w:t>
      </w:r>
      <w:r>
        <w:rPr>
          <w:rFonts w:eastAsiaTheme="minorEastAsia" w:hint="eastAsia"/>
          <w:sz w:val="22"/>
          <w:szCs w:val="22"/>
          <w:lang w:val="en-GB" w:eastAsia="zh-CN"/>
        </w:rPr>
        <w:t>3</w:t>
      </w:r>
      <w:r w:rsidR="009F60B8" w:rsidRPr="009F60B8">
        <w:rPr>
          <w:sz w:val="22"/>
          <w:szCs w:val="22"/>
          <w:lang w:val="en-GB"/>
        </w:rPr>
        <w:t xml:space="preserve"> Meeting #1</w:t>
      </w:r>
      <w:r w:rsidR="009A09A2">
        <w:rPr>
          <w:sz w:val="22"/>
          <w:szCs w:val="22"/>
          <w:lang w:val="en-GB"/>
        </w:rPr>
        <w:t>1</w:t>
      </w:r>
      <w:r w:rsidR="00D61884">
        <w:rPr>
          <w:rFonts w:eastAsiaTheme="minorEastAsia" w:hint="eastAsia"/>
          <w:sz w:val="22"/>
          <w:szCs w:val="22"/>
          <w:lang w:val="en-GB" w:eastAsia="zh-CN"/>
        </w:rPr>
        <w:t>6</w:t>
      </w:r>
      <w:r w:rsidR="008525F8">
        <w:rPr>
          <w:rFonts w:eastAsiaTheme="minorEastAsia" w:hint="eastAsia"/>
          <w:sz w:val="22"/>
          <w:szCs w:val="22"/>
          <w:lang w:val="en-GB" w:eastAsia="zh-CN"/>
        </w:rPr>
        <w:t>-</w:t>
      </w:r>
      <w:bookmarkStart w:id="0" w:name="_GoBack"/>
      <w:bookmarkEnd w:id="0"/>
      <w:r w:rsidR="00E6641C">
        <w:rPr>
          <w:rFonts w:eastAsiaTheme="minorEastAsia" w:hint="eastAsia"/>
          <w:sz w:val="22"/>
          <w:szCs w:val="22"/>
          <w:lang w:val="en-GB" w:eastAsia="zh-CN"/>
        </w:rPr>
        <w:t>e</w:t>
      </w:r>
      <w:r w:rsidR="009B5462">
        <w:rPr>
          <w:rFonts w:eastAsia="宋体" w:hint="eastAsia"/>
          <w:sz w:val="22"/>
          <w:szCs w:val="22"/>
          <w:lang w:val="en-GB" w:eastAsia="zh-CN"/>
        </w:rPr>
        <w:tab/>
      </w:r>
      <w:r w:rsidR="00E6641C">
        <w:rPr>
          <w:rFonts w:eastAsia="宋体" w:hint="eastAsia"/>
          <w:sz w:val="22"/>
          <w:szCs w:val="22"/>
          <w:lang w:val="en-GB" w:eastAsia="zh-CN"/>
        </w:rPr>
        <w:tab/>
      </w:r>
      <w:r>
        <w:rPr>
          <w:rFonts w:eastAsia="宋体"/>
          <w:sz w:val="22"/>
          <w:szCs w:val="22"/>
          <w:lang w:val="en-GB" w:eastAsia="zh-CN"/>
        </w:rPr>
        <w:t>R</w:t>
      </w:r>
      <w:r>
        <w:rPr>
          <w:rFonts w:eastAsia="宋体" w:hint="eastAsia"/>
          <w:sz w:val="22"/>
          <w:szCs w:val="22"/>
          <w:lang w:val="en-GB" w:eastAsia="zh-CN"/>
        </w:rPr>
        <w:t>3</w:t>
      </w:r>
      <w:r w:rsidR="00292DEB" w:rsidRPr="00292DEB">
        <w:rPr>
          <w:rFonts w:eastAsia="宋体"/>
          <w:sz w:val="22"/>
          <w:szCs w:val="22"/>
          <w:lang w:val="en-GB" w:eastAsia="zh-CN"/>
        </w:rPr>
        <w:t>-</w:t>
      </w:r>
      <w:r w:rsidR="00B70FF6">
        <w:rPr>
          <w:rFonts w:eastAsia="宋体"/>
          <w:sz w:val="22"/>
          <w:szCs w:val="22"/>
          <w:lang w:val="en-GB" w:eastAsia="zh-CN"/>
        </w:rPr>
        <w:t>2</w:t>
      </w:r>
      <w:r w:rsidR="009B35A4">
        <w:rPr>
          <w:rFonts w:eastAsia="宋体" w:hint="eastAsia"/>
          <w:sz w:val="22"/>
          <w:szCs w:val="22"/>
          <w:lang w:val="en-GB" w:eastAsia="zh-CN"/>
        </w:rPr>
        <w:t>2</w:t>
      </w:r>
      <w:r w:rsidR="008B57E6">
        <w:rPr>
          <w:rFonts w:eastAsia="宋体" w:hint="eastAsia"/>
          <w:sz w:val="22"/>
          <w:szCs w:val="22"/>
          <w:lang w:val="en-GB" w:eastAsia="zh-CN"/>
        </w:rPr>
        <w:t>3273</w:t>
      </w:r>
    </w:p>
    <w:p w14:paraId="5A388821" w14:textId="2F97BEC6" w:rsidR="00401DBF" w:rsidRPr="00561A6E" w:rsidRDefault="00E6641C" w:rsidP="00CC25BD">
      <w:pPr>
        <w:pStyle w:val="a6"/>
        <w:jc w:val="both"/>
        <w:rPr>
          <w:rFonts w:eastAsiaTheme="minorEastAsia"/>
          <w:sz w:val="22"/>
          <w:szCs w:val="22"/>
          <w:lang w:val="en-GB" w:eastAsia="zh-CN"/>
        </w:rPr>
      </w:pPr>
      <w:r>
        <w:rPr>
          <w:rFonts w:eastAsiaTheme="minorEastAsia" w:hint="eastAsia"/>
          <w:sz w:val="22"/>
          <w:szCs w:val="22"/>
          <w:lang w:val="en-GB" w:eastAsia="zh-CN"/>
        </w:rPr>
        <w:t>E-meeting</w:t>
      </w:r>
      <w:r w:rsidR="00DC5C9D">
        <w:rPr>
          <w:sz w:val="22"/>
          <w:szCs w:val="22"/>
          <w:lang w:val="en-GB"/>
        </w:rPr>
        <w:t xml:space="preserve">, </w:t>
      </w:r>
      <w:r w:rsidR="00671DD3">
        <w:rPr>
          <w:rFonts w:ascii="Calibri" w:eastAsiaTheme="minorEastAsia" w:hAnsi="Calibri" w:cs="Calibri" w:hint="eastAsia"/>
          <w:color w:val="000000"/>
          <w:sz w:val="24"/>
          <w:lang w:eastAsia="zh-CN"/>
        </w:rPr>
        <w:t>9</w:t>
      </w:r>
      <w:r w:rsidR="00AF1D57">
        <w:rPr>
          <w:rFonts w:ascii="Calibri" w:eastAsiaTheme="minorEastAsia" w:hAnsi="Calibri" w:cs="Calibri" w:hint="eastAsia"/>
          <w:color w:val="000000"/>
          <w:sz w:val="24"/>
          <w:lang w:eastAsia="zh-CN"/>
        </w:rPr>
        <w:t>-</w:t>
      </w:r>
      <w:r w:rsidR="00671DD3">
        <w:rPr>
          <w:rFonts w:ascii="Calibri" w:eastAsiaTheme="minorEastAsia" w:hAnsi="Calibri" w:cs="Calibri" w:hint="eastAsia"/>
          <w:color w:val="000000"/>
          <w:sz w:val="24"/>
          <w:lang w:eastAsia="zh-CN"/>
        </w:rPr>
        <w:t>19</w:t>
      </w:r>
      <w:r w:rsidR="009D1296">
        <w:rPr>
          <w:rFonts w:ascii="Calibri" w:hAnsi="Calibri" w:cs="Calibri"/>
          <w:color w:val="000000"/>
          <w:sz w:val="24"/>
        </w:rPr>
        <w:t xml:space="preserve"> Ma</w:t>
      </w:r>
      <w:r w:rsidR="00671DD3">
        <w:rPr>
          <w:rFonts w:ascii="Calibri" w:hAnsi="Calibri" w:cs="Calibri"/>
          <w:color w:val="000000"/>
          <w:sz w:val="24"/>
        </w:rPr>
        <w:t>y</w:t>
      </w:r>
      <w:r>
        <w:rPr>
          <w:rFonts w:ascii="Calibri" w:eastAsiaTheme="minorEastAsia" w:hAnsi="Calibri" w:cs="Calibri" w:hint="eastAsia"/>
          <w:color w:val="000000"/>
          <w:sz w:val="24"/>
          <w:lang w:eastAsia="zh-CN"/>
        </w:rPr>
        <w:t>,</w:t>
      </w:r>
      <w:r w:rsidR="009D1296">
        <w:rPr>
          <w:sz w:val="22"/>
          <w:szCs w:val="22"/>
          <w:lang w:val="en-GB"/>
        </w:rPr>
        <w:t xml:space="preserve"> </w:t>
      </w:r>
      <w:r w:rsidR="00561A6E">
        <w:rPr>
          <w:sz w:val="22"/>
          <w:szCs w:val="22"/>
          <w:lang w:val="en-GB"/>
        </w:rPr>
        <w:t>202</w:t>
      </w:r>
      <w:r w:rsidR="00561A6E">
        <w:rPr>
          <w:rFonts w:eastAsiaTheme="minorEastAsia" w:hint="eastAsia"/>
          <w:sz w:val="22"/>
          <w:szCs w:val="22"/>
          <w:lang w:val="en-GB" w:eastAsia="zh-CN"/>
        </w:rPr>
        <w:t>2</w:t>
      </w:r>
    </w:p>
    <w:p w14:paraId="45CB4A9B" w14:textId="77777777" w:rsidR="00F23F86" w:rsidRPr="00FE126A" w:rsidRDefault="00F23F86" w:rsidP="00F23F86">
      <w:pPr>
        <w:pStyle w:val="a6"/>
        <w:rPr>
          <w:sz w:val="22"/>
          <w:szCs w:val="22"/>
          <w:lang w:val="en-GB"/>
        </w:rPr>
      </w:pPr>
    </w:p>
    <w:p w14:paraId="22F9F660" w14:textId="77777777" w:rsidR="00E3725B" w:rsidRPr="009C0469" w:rsidRDefault="00E3725B" w:rsidP="00BA245C">
      <w:pPr>
        <w:pStyle w:val="a6"/>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73CEF230" w:rsidR="00100BBD" w:rsidRPr="004E4800" w:rsidRDefault="00E3725B" w:rsidP="008D7E74">
      <w:pPr>
        <w:pStyle w:val="a6"/>
        <w:tabs>
          <w:tab w:val="clear" w:pos="4536"/>
          <w:tab w:val="left" w:pos="1699"/>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8D7E74">
        <w:rPr>
          <w:rFonts w:eastAsiaTheme="minorEastAsia" w:cs="Arial" w:hint="eastAsia"/>
          <w:sz w:val="22"/>
          <w:szCs w:val="22"/>
          <w:lang w:eastAsia="zh-CN"/>
        </w:rPr>
        <w:tab/>
      </w:r>
      <w:r w:rsidR="008D7E74" w:rsidRPr="008D7E74">
        <w:rPr>
          <w:rFonts w:eastAsiaTheme="minorEastAsia" w:cs="Arial"/>
          <w:sz w:val="22"/>
          <w:szCs w:val="22"/>
          <w:lang w:eastAsia="zh-CN"/>
        </w:rPr>
        <w:t xml:space="preserve">Discussion of Positioning Signaling for </w:t>
      </w:r>
      <w:r w:rsidR="007A2C30">
        <w:rPr>
          <w:rFonts w:eastAsiaTheme="minorEastAsia" w:cs="Arial" w:hint="eastAsia"/>
          <w:sz w:val="22"/>
          <w:szCs w:val="22"/>
          <w:lang w:eastAsia="zh-CN"/>
        </w:rPr>
        <w:t>A</w:t>
      </w:r>
      <w:r w:rsidR="008D7E74" w:rsidRPr="008D7E74">
        <w:rPr>
          <w:rFonts w:eastAsiaTheme="minorEastAsia" w:cs="Arial"/>
          <w:sz w:val="22"/>
          <w:szCs w:val="22"/>
          <w:lang w:eastAsia="zh-CN"/>
        </w:rPr>
        <w:t xml:space="preserve">lignment with </w:t>
      </w:r>
      <w:r w:rsidR="007A2C30">
        <w:rPr>
          <w:rFonts w:eastAsiaTheme="minorEastAsia" w:cs="Arial" w:hint="eastAsia"/>
          <w:sz w:val="22"/>
          <w:szCs w:val="22"/>
          <w:lang w:eastAsia="zh-CN"/>
        </w:rPr>
        <w:t>O</w:t>
      </w:r>
      <w:r w:rsidR="008D7E74" w:rsidRPr="008D7E74">
        <w:rPr>
          <w:rFonts w:eastAsiaTheme="minorEastAsia" w:cs="Arial"/>
          <w:sz w:val="22"/>
          <w:szCs w:val="22"/>
          <w:lang w:eastAsia="zh-CN"/>
        </w:rPr>
        <w:t>ther Groups</w:t>
      </w:r>
      <w:r w:rsidR="000B328E">
        <w:rPr>
          <w:rFonts w:eastAsiaTheme="minorEastAsia" w:cs="Arial"/>
          <w:sz w:val="22"/>
          <w:szCs w:val="22"/>
          <w:lang w:eastAsia="zh-CN"/>
        </w:rPr>
        <w:t xml:space="preserve"> </w:t>
      </w:r>
    </w:p>
    <w:p w14:paraId="05FE1C63" w14:textId="57F9F7B9" w:rsidR="00E3725B" w:rsidRPr="00076E3A" w:rsidRDefault="00E3725B" w:rsidP="00434542">
      <w:pPr>
        <w:pStyle w:val="a6"/>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8D7E74">
        <w:rPr>
          <w:rFonts w:eastAsia="宋体" w:cs="Arial" w:hint="eastAsia"/>
          <w:sz w:val="22"/>
          <w:szCs w:val="22"/>
          <w:lang w:eastAsia="zh-CN"/>
        </w:rPr>
        <w:t>9.1.5.1</w:t>
      </w:r>
    </w:p>
    <w:p w14:paraId="0093AAF4" w14:textId="77777777" w:rsidR="00E3725B" w:rsidRPr="00B81B31" w:rsidRDefault="00E3725B" w:rsidP="00E3725B">
      <w:pPr>
        <w:pStyle w:val="a6"/>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C6E9F55" w:rsidR="00E3725B" w:rsidRPr="00E2577D" w:rsidRDefault="00E3725B" w:rsidP="00E3725B">
      <w:pPr>
        <w:pBdr>
          <w:bottom w:val="single" w:sz="4" w:space="1" w:color="auto"/>
        </w:pBdr>
        <w:tabs>
          <w:tab w:val="left" w:pos="2552"/>
        </w:tabs>
        <w:jc w:val="both"/>
      </w:pPr>
    </w:p>
    <w:p w14:paraId="1C8F86E8" w14:textId="55379565" w:rsidR="00E3725B" w:rsidRPr="00D62F40" w:rsidRDefault="00984AA1" w:rsidP="00984AA1">
      <w:pPr>
        <w:pStyle w:val="1"/>
        <w:tabs>
          <w:tab w:val="num" w:pos="567"/>
        </w:tabs>
        <w:ind w:left="567" w:hanging="567"/>
        <w:jc w:val="both"/>
        <w:rPr>
          <w:szCs w:val="28"/>
        </w:rPr>
      </w:pPr>
      <w:bookmarkStart w:id="4" w:name="_Ref528762725"/>
      <w:r>
        <w:rPr>
          <w:rFonts w:hint="eastAsia"/>
          <w:szCs w:val="28"/>
        </w:rPr>
        <w:t xml:space="preserve">1 </w:t>
      </w:r>
      <w:r w:rsidR="00E3725B" w:rsidRPr="00D62F40">
        <w:rPr>
          <w:szCs w:val="28"/>
        </w:rPr>
        <w:t>Introduction</w:t>
      </w:r>
      <w:bookmarkEnd w:id="4"/>
    </w:p>
    <w:p w14:paraId="07F09363" w14:textId="7024B7DC" w:rsidR="00276540" w:rsidRPr="00276540" w:rsidRDefault="00276540" w:rsidP="00276540">
      <w:pPr>
        <w:pStyle w:val="a2"/>
        <w:rPr>
          <w:rFonts w:eastAsiaTheme="minorEastAsia"/>
          <w:szCs w:val="20"/>
          <w:lang w:eastAsia="zh-CN"/>
        </w:rPr>
      </w:pPr>
      <w:bookmarkStart w:id="5" w:name="OLE_LINK1"/>
      <w:bookmarkStart w:id="6" w:name="OLE_LINK2"/>
      <w:r>
        <w:rPr>
          <w:rFonts w:eastAsiaTheme="minorEastAsia" w:hint="eastAsia"/>
          <w:szCs w:val="20"/>
          <w:lang w:eastAsia="zh-CN"/>
        </w:rPr>
        <w:t xml:space="preserve">In </w:t>
      </w:r>
      <w:r w:rsidRPr="00276540">
        <w:rPr>
          <w:rFonts w:eastAsiaTheme="minorEastAsia"/>
          <w:szCs w:val="20"/>
          <w:lang w:eastAsia="zh-CN"/>
        </w:rPr>
        <w:t>last RAN2 meeting</w:t>
      </w:r>
      <w:r>
        <w:rPr>
          <w:rFonts w:eastAsiaTheme="minorEastAsia" w:hint="eastAsia"/>
          <w:szCs w:val="20"/>
          <w:lang w:eastAsia="zh-CN"/>
        </w:rPr>
        <w:t>,</w:t>
      </w:r>
      <w:r w:rsidRPr="00276540">
        <w:rPr>
          <w:rFonts w:eastAsiaTheme="minorEastAsia"/>
          <w:szCs w:val="20"/>
          <w:lang w:eastAsia="zh-CN"/>
        </w:rPr>
        <w:t xml:space="preserve"> </w:t>
      </w:r>
      <w:r>
        <w:rPr>
          <w:rFonts w:eastAsiaTheme="minorEastAsia"/>
          <w:szCs w:val="20"/>
          <w:lang w:eastAsia="zh-CN"/>
        </w:rPr>
        <w:t>a</w:t>
      </w:r>
      <w:r>
        <w:rPr>
          <w:rFonts w:eastAsiaTheme="minorEastAsia" w:hint="eastAsia"/>
          <w:szCs w:val="20"/>
          <w:lang w:eastAsia="zh-CN"/>
        </w:rPr>
        <w:t xml:space="preserve"> </w:t>
      </w:r>
      <w:proofErr w:type="spellStart"/>
      <w:r>
        <w:rPr>
          <w:rFonts w:eastAsiaTheme="minorEastAsia"/>
          <w:szCs w:val="20"/>
          <w:lang w:eastAsia="zh-CN"/>
        </w:rPr>
        <w:t>basical</w:t>
      </w:r>
      <w:proofErr w:type="spellEnd"/>
      <w:r w:rsidRPr="00276540">
        <w:rPr>
          <w:rFonts w:eastAsiaTheme="minorEastAsia"/>
          <w:szCs w:val="20"/>
          <w:lang w:eastAsia="zh-CN"/>
        </w:rPr>
        <w:t xml:space="preserve"> </w:t>
      </w:r>
      <w:r>
        <w:rPr>
          <w:rFonts w:eastAsiaTheme="minorEastAsia"/>
          <w:szCs w:val="20"/>
          <w:lang w:eastAsia="zh-CN"/>
        </w:rPr>
        <w:t>stage 2 signaling procedure</w:t>
      </w:r>
      <w:r w:rsidRPr="00276540">
        <w:rPr>
          <w:rFonts w:eastAsiaTheme="minorEastAsia"/>
          <w:szCs w:val="20"/>
          <w:lang w:eastAsia="zh-CN"/>
        </w:rPr>
        <w:t xml:space="preserve"> for pre-configured Measurement Gap and pre-configured PRS processing Window procedures </w:t>
      </w:r>
      <w:r>
        <w:rPr>
          <w:rFonts w:eastAsiaTheme="minorEastAsia"/>
          <w:szCs w:val="20"/>
          <w:lang w:eastAsia="zh-CN"/>
        </w:rPr>
        <w:t>was</w:t>
      </w:r>
      <w:r>
        <w:rPr>
          <w:rFonts w:eastAsiaTheme="minorEastAsia" w:hint="eastAsia"/>
          <w:szCs w:val="20"/>
          <w:lang w:eastAsia="zh-CN"/>
        </w:rPr>
        <w:t xml:space="preserve"> captured in TS38.305.</w:t>
      </w:r>
      <w:r w:rsidRPr="00276540">
        <w:rPr>
          <w:rFonts w:eastAsiaTheme="minorEastAsia"/>
          <w:szCs w:val="20"/>
          <w:lang w:eastAsia="zh-CN"/>
        </w:rPr>
        <w:t xml:space="preserve"> However, there are some issues that need to be </w:t>
      </w:r>
      <w:r>
        <w:rPr>
          <w:rFonts w:eastAsiaTheme="minorEastAsia" w:hint="eastAsia"/>
          <w:szCs w:val="20"/>
          <w:lang w:eastAsia="zh-CN"/>
        </w:rPr>
        <w:t xml:space="preserve">further </w:t>
      </w:r>
      <w:r w:rsidRPr="00276540">
        <w:rPr>
          <w:rFonts w:eastAsiaTheme="minorEastAsia"/>
          <w:szCs w:val="20"/>
          <w:lang w:eastAsia="zh-CN"/>
        </w:rPr>
        <w:t xml:space="preserve">clarified, and </w:t>
      </w:r>
      <w:r>
        <w:rPr>
          <w:rFonts w:eastAsiaTheme="minorEastAsia" w:hint="eastAsia"/>
          <w:szCs w:val="20"/>
          <w:lang w:eastAsia="zh-CN"/>
        </w:rPr>
        <w:t xml:space="preserve">if possible, </w:t>
      </w:r>
      <w:r w:rsidRPr="00276540">
        <w:rPr>
          <w:rFonts w:eastAsiaTheme="minorEastAsia"/>
          <w:szCs w:val="20"/>
          <w:lang w:eastAsia="zh-CN"/>
        </w:rPr>
        <w:t xml:space="preserve">RAN3 also needs to </w:t>
      </w:r>
      <w:r>
        <w:rPr>
          <w:rFonts w:eastAsiaTheme="minorEastAsia" w:hint="eastAsia"/>
          <w:szCs w:val="20"/>
          <w:lang w:eastAsia="zh-CN"/>
        </w:rPr>
        <w:t>consider</w:t>
      </w:r>
      <w:r w:rsidRPr="00276540">
        <w:rPr>
          <w:rFonts w:eastAsiaTheme="minorEastAsia"/>
          <w:szCs w:val="20"/>
          <w:lang w:eastAsia="zh-CN"/>
        </w:rPr>
        <w:t xml:space="preserve"> some </w:t>
      </w:r>
      <w:r>
        <w:rPr>
          <w:rFonts w:eastAsiaTheme="minorEastAsia"/>
          <w:szCs w:val="20"/>
          <w:lang w:eastAsia="zh-CN"/>
        </w:rPr>
        <w:t>modification</w:t>
      </w:r>
      <w:r>
        <w:rPr>
          <w:rFonts w:eastAsiaTheme="minorEastAsia" w:hint="eastAsia"/>
          <w:szCs w:val="20"/>
          <w:lang w:eastAsia="zh-CN"/>
        </w:rPr>
        <w:t xml:space="preserve"> in the specification</w:t>
      </w:r>
      <w:r>
        <w:rPr>
          <w:rFonts w:eastAsiaTheme="minorEastAsia"/>
          <w:szCs w:val="20"/>
          <w:lang w:eastAsia="zh-CN"/>
        </w:rPr>
        <w:t xml:space="preserve"> of </w:t>
      </w:r>
      <w:r>
        <w:rPr>
          <w:rFonts w:eastAsiaTheme="minorEastAsia" w:hint="eastAsia"/>
          <w:szCs w:val="20"/>
          <w:lang w:eastAsia="zh-CN"/>
        </w:rPr>
        <w:t>s</w:t>
      </w:r>
      <w:r>
        <w:rPr>
          <w:rFonts w:eastAsiaTheme="minorEastAsia"/>
          <w:szCs w:val="20"/>
          <w:lang w:eastAsia="zh-CN"/>
        </w:rPr>
        <w:t>tage 3.</w:t>
      </w:r>
    </w:p>
    <w:p w14:paraId="228F0E6A" w14:textId="7E7AC4AE" w:rsidR="0026409C" w:rsidRPr="00780543" w:rsidRDefault="00276540" w:rsidP="00276540">
      <w:pPr>
        <w:pStyle w:val="a2"/>
        <w:rPr>
          <w:rFonts w:eastAsiaTheme="minorEastAsia"/>
          <w:szCs w:val="20"/>
          <w:lang w:eastAsia="zh-CN"/>
        </w:rPr>
      </w:pPr>
      <w:r>
        <w:rPr>
          <w:rFonts w:eastAsiaTheme="minorEastAsia"/>
          <w:szCs w:val="20"/>
          <w:lang w:eastAsia="zh-CN"/>
        </w:rPr>
        <w:t xml:space="preserve">In addition, </w:t>
      </w:r>
      <w:r>
        <w:rPr>
          <w:rFonts w:eastAsiaTheme="minorEastAsia" w:hint="eastAsia"/>
          <w:szCs w:val="20"/>
          <w:lang w:eastAsia="zh-CN"/>
        </w:rPr>
        <w:t>in</w:t>
      </w:r>
      <w:r w:rsidRPr="00276540">
        <w:rPr>
          <w:rFonts w:eastAsiaTheme="minorEastAsia"/>
          <w:szCs w:val="20"/>
          <w:lang w:eastAsia="zh-CN"/>
        </w:rPr>
        <w:t xml:space="preserve"> last RAN1 meeting</w:t>
      </w:r>
      <w:r>
        <w:rPr>
          <w:rFonts w:eastAsiaTheme="minorEastAsia" w:hint="eastAsia"/>
          <w:szCs w:val="20"/>
          <w:lang w:eastAsia="zh-CN"/>
        </w:rPr>
        <w:t>,</w:t>
      </w:r>
      <w:r w:rsidRPr="00276540">
        <w:rPr>
          <w:rFonts w:eastAsiaTheme="minorEastAsia"/>
          <w:szCs w:val="20"/>
          <w:lang w:eastAsia="zh-CN"/>
        </w:rPr>
        <w:t xml:space="preserve"> </w:t>
      </w:r>
      <w:r>
        <w:rPr>
          <w:rFonts w:eastAsiaTheme="minorEastAsia" w:hint="eastAsia"/>
          <w:szCs w:val="20"/>
          <w:lang w:eastAsia="zh-CN"/>
        </w:rPr>
        <w:t>some</w:t>
      </w:r>
      <w:r>
        <w:rPr>
          <w:rFonts w:eastAsiaTheme="minorEastAsia"/>
          <w:szCs w:val="20"/>
          <w:lang w:eastAsia="zh-CN"/>
        </w:rPr>
        <w:t xml:space="preserve"> new </w:t>
      </w:r>
      <w:r w:rsidRPr="00276540">
        <w:rPr>
          <w:rFonts w:eastAsiaTheme="minorEastAsia"/>
          <w:szCs w:val="20"/>
          <w:lang w:eastAsia="zh-CN"/>
        </w:rPr>
        <w:t>conclusion</w:t>
      </w:r>
      <w:r>
        <w:rPr>
          <w:rFonts w:eastAsiaTheme="minorEastAsia" w:hint="eastAsia"/>
          <w:szCs w:val="20"/>
          <w:lang w:eastAsia="zh-CN"/>
        </w:rPr>
        <w:t>s</w:t>
      </w:r>
      <w:r>
        <w:rPr>
          <w:rFonts w:eastAsiaTheme="minorEastAsia"/>
          <w:szCs w:val="20"/>
          <w:lang w:eastAsia="zh-CN"/>
        </w:rPr>
        <w:t xml:space="preserve"> </w:t>
      </w:r>
      <w:r>
        <w:rPr>
          <w:rFonts w:eastAsiaTheme="minorEastAsia" w:hint="eastAsia"/>
          <w:szCs w:val="20"/>
          <w:lang w:eastAsia="zh-CN"/>
        </w:rPr>
        <w:t>have</w:t>
      </w:r>
      <w:r w:rsidR="00675E4C">
        <w:rPr>
          <w:rFonts w:eastAsiaTheme="minorEastAsia" w:hint="eastAsia"/>
          <w:szCs w:val="20"/>
          <w:lang w:eastAsia="zh-CN"/>
        </w:rPr>
        <w:t xml:space="preserve"> been reached</w:t>
      </w:r>
      <w:r w:rsidR="00675E4C" w:rsidRPr="00675E4C">
        <w:rPr>
          <w:rFonts w:eastAsiaTheme="minorEastAsia"/>
          <w:szCs w:val="20"/>
          <w:lang w:eastAsia="zh-CN"/>
        </w:rPr>
        <w:t xml:space="preserve"> </w:t>
      </w:r>
      <w:r w:rsidR="00675E4C">
        <w:rPr>
          <w:rFonts w:eastAsiaTheme="minorEastAsia"/>
          <w:szCs w:val="20"/>
          <w:lang w:eastAsia="zh-CN"/>
        </w:rPr>
        <w:t xml:space="preserve">for the </w:t>
      </w:r>
      <w:r w:rsidR="00675E4C">
        <w:rPr>
          <w:rFonts w:eastAsiaTheme="minorEastAsia" w:hint="eastAsia"/>
          <w:szCs w:val="20"/>
          <w:lang w:eastAsia="zh-CN"/>
        </w:rPr>
        <w:t xml:space="preserve">NR </w:t>
      </w:r>
      <w:r w:rsidR="00675E4C">
        <w:rPr>
          <w:rFonts w:eastAsiaTheme="minorEastAsia"/>
          <w:szCs w:val="20"/>
          <w:lang w:eastAsia="zh-CN"/>
        </w:rPr>
        <w:t xml:space="preserve">positioning </w:t>
      </w:r>
      <w:r w:rsidR="00675E4C">
        <w:rPr>
          <w:rFonts w:eastAsiaTheme="minorEastAsia" w:hint="eastAsia"/>
          <w:szCs w:val="20"/>
          <w:lang w:eastAsia="zh-CN"/>
        </w:rPr>
        <w:t>enhancement</w:t>
      </w:r>
      <w:r w:rsidRPr="00276540">
        <w:rPr>
          <w:rFonts w:eastAsiaTheme="minorEastAsia"/>
          <w:szCs w:val="20"/>
          <w:lang w:eastAsia="zh-CN"/>
        </w:rPr>
        <w:t xml:space="preserve">, among which </w:t>
      </w:r>
      <w:r w:rsidR="00675E4C">
        <w:rPr>
          <w:rFonts w:eastAsiaTheme="minorEastAsia"/>
          <w:szCs w:val="20"/>
          <w:lang w:eastAsia="zh-CN"/>
        </w:rPr>
        <w:t>some</w:t>
      </w:r>
      <w:r w:rsidR="00675E4C" w:rsidRPr="00675E4C">
        <w:rPr>
          <w:rFonts w:eastAsiaTheme="minorEastAsia"/>
          <w:szCs w:val="20"/>
          <w:lang w:eastAsia="zh-CN"/>
        </w:rPr>
        <w:t xml:space="preserve"> LS</w:t>
      </w:r>
      <w:r w:rsidR="00675E4C">
        <w:rPr>
          <w:rFonts w:eastAsiaTheme="minorEastAsia" w:hint="eastAsia"/>
          <w:szCs w:val="20"/>
          <w:lang w:eastAsia="zh-CN"/>
        </w:rPr>
        <w:t>s</w:t>
      </w:r>
      <w:r w:rsidR="00675E4C">
        <w:rPr>
          <w:rFonts w:eastAsiaTheme="minorEastAsia"/>
          <w:szCs w:val="20"/>
          <w:lang w:eastAsia="zh-CN"/>
        </w:rPr>
        <w:t xml:space="preserve"> h</w:t>
      </w:r>
      <w:r w:rsidR="00675E4C">
        <w:rPr>
          <w:rFonts w:eastAsiaTheme="minorEastAsia" w:hint="eastAsia"/>
          <w:szCs w:val="20"/>
          <w:lang w:eastAsia="zh-CN"/>
        </w:rPr>
        <w:t>ave</w:t>
      </w:r>
      <w:r w:rsidR="00675E4C">
        <w:rPr>
          <w:rFonts w:eastAsiaTheme="minorEastAsia"/>
          <w:szCs w:val="20"/>
          <w:lang w:eastAsia="zh-CN"/>
        </w:rPr>
        <w:t xml:space="preserve"> </w:t>
      </w:r>
      <w:r w:rsidR="00675E4C" w:rsidRPr="00675E4C">
        <w:rPr>
          <w:rFonts w:eastAsiaTheme="minorEastAsia"/>
          <w:szCs w:val="20"/>
          <w:lang w:eastAsia="zh-CN"/>
        </w:rPr>
        <w:t>direct impact on RAN3</w:t>
      </w:r>
      <w:r w:rsidR="00675E4C">
        <w:rPr>
          <w:rFonts w:eastAsiaTheme="minorEastAsia" w:hint="eastAsia"/>
          <w:szCs w:val="20"/>
          <w:lang w:eastAsia="zh-CN"/>
        </w:rPr>
        <w:t xml:space="preserve"> specification</w:t>
      </w:r>
      <w:r w:rsidR="00780543">
        <w:rPr>
          <w:rFonts w:eastAsiaTheme="minorEastAsia" w:hint="eastAsia"/>
          <w:szCs w:val="20"/>
          <w:lang w:eastAsia="zh-CN"/>
        </w:rPr>
        <w:t xml:space="preserve">, </w:t>
      </w:r>
      <w:proofErr w:type="spellStart"/>
      <w:r w:rsidR="00780543">
        <w:rPr>
          <w:rFonts w:eastAsiaTheme="minorEastAsia" w:hint="eastAsia"/>
          <w:szCs w:val="20"/>
          <w:lang w:eastAsia="zh-CN"/>
        </w:rPr>
        <w:t>e.g</w:t>
      </w:r>
      <w:proofErr w:type="spellEnd"/>
      <w:r w:rsidR="00780543">
        <w:rPr>
          <w:rFonts w:eastAsiaTheme="minorEastAsia" w:hint="eastAsia"/>
          <w:szCs w:val="20"/>
          <w:lang w:eastAsia="zh-CN"/>
        </w:rPr>
        <w:t xml:space="preserve">, the </w:t>
      </w:r>
      <w:r w:rsidR="00780543">
        <w:rPr>
          <w:rFonts w:eastAsiaTheme="minorEastAsia"/>
          <w:szCs w:val="20"/>
          <w:lang w:eastAsia="zh-CN"/>
        </w:rPr>
        <w:t>LS [</w:t>
      </w:r>
      <w:r w:rsidR="00576447">
        <w:rPr>
          <w:rFonts w:eastAsiaTheme="minorEastAsia" w:hint="eastAsia"/>
          <w:szCs w:val="20"/>
          <w:lang w:eastAsia="zh-CN"/>
        </w:rPr>
        <w:t>1</w:t>
      </w:r>
      <w:r w:rsidR="00780543">
        <w:rPr>
          <w:rFonts w:eastAsiaTheme="minorEastAsia"/>
          <w:szCs w:val="20"/>
          <w:lang w:eastAsia="zh-CN"/>
        </w:rPr>
        <w:t>] described the</w:t>
      </w:r>
      <w:r w:rsidR="00780543">
        <w:rPr>
          <w:rFonts w:eastAsiaTheme="minorEastAsia" w:hint="eastAsia"/>
          <w:szCs w:val="20"/>
          <w:lang w:eastAsia="zh-CN"/>
        </w:rPr>
        <w:t xml:space="preserve"> issue</w:t>
      </w:r>
      <w:r w:rsidRPr="00276540">
        <w:rPr>
          <w:rFonts w:eastAsiaTheme="minorEastAsia"/>
          <w:szCs w:val="20"/>
          <w:lang w:eastAsia="zh-CN"/>
        </w:rPr>
        <w:t xml:space="preserve">s related to UE </w:t>
      </w:r>
      <w:proofErr w:type="gramStart"/>
      <w:r w:rsidRPr="00276540">
        <w:rPr>
          <w:rFonts w:eastAsiaTheme="minorEastAsia"/>
          <w:szCs w:val="20"/>
          <w:lang w:eastAsia="zh-CN"/>
        </w:rPr>
        <w:t>Tx</w:t>
      </w:r>
      <w:proofErr w:type="gramEnd"/>
      <w:r w:rsidRPr="00276540">
        <w:rPr>
          <w:rFonts w:eastAsiaTheme="minorEastAsia"/>
          <w:szCs w:val="20"/>
          <w:lang w:eastAsia="zh-CN"/>
        </w:rPr>
        <w:t xml:space="preserve"> TEG report as follows</w:t>
      </w:r>
      <w:r w:rsidR="00780543">
        <w:rPr>
          <w:rFonts w:eastAsiaTheme="minorEastAsia" w:hint="eastAsia"/>
          <w:szCs w:val="20"/>
          <w:lang w:eastAsia="zh-CN"/>
        </w:rPr>
        <w:t xml:space="preserve">: </w:t>
      </w:r>
    </w:p>
    <w:tbl>
      <w:tblPr>
        <w:tblStyle w:val="a9"/>
        <w:tblW w:w="0" w:type="auto"/>
        <w:tblLook w:val="04A0" w:firstRow="1" w:lastRow="0" w:firstColumn="1" w:lastColumn="0" w:noHBand="0" w:noVBand="1"/>
      </w:tblPr>
      <w:tblGrid>
        <w:gridCol w:w="8046"/>
      </w:tblGrid>
      <w:tr w:rsidR="0026409C" w:rsidRPr="00D66D18" w14:paraId="4FEF59EA" w14:textId="77777777" w:rsidTr="00631123">
        <w:tc>
          <w:tcPr>
            <w:tcW w:w="8046" w:type="dxa"/>
          </w:tcPr>
          <w:p w14:paraId="6528B5CC" w14:textId="0A429F29" w:rsidR="0026409C" w:rsidRPr="005D7889" w:rsidRDefault="00FA4EC0" w:rsidP="00631123">
            <w:pPr>
              <w:spacing w:before="100" w:beforeAutospacing="1" w:after="100" w:afterAutospacing="1"/>
              <w:rPr>
                <w:rFonts w:ascii="Arial" w:hAnsi="Arial" w:cs="Arial"/>
                <w:color w:val="000000"/>
                <w:szCs w:val="20"/>
                <w:lang w:eastAsia="zh-CN"/>
              </w:rPr>
            </w:pPr>
            <w:proofErr w:type="spellStart"/>
            <w:r>
              <w:rPr>
                <w:rFonts w:ascii="Arial" w:hAnsi="Arial" w:cs="Arial"/>
                <w:b/>
                <w:bCs/>
                <w:color w:val="000000"/>
                <w:szCs w:val="20"/>
                <w:shd w:val="clear" w:color="auto" w:fill="00FF00"/>
                <w:lang w:eastAsia="zh-CN"/>
              </w:rPr>
              <w:t>Agr</w:t>
            </w:r>
            <w:r w:rsidR="0026409C" w:rsidRPr="005D7889">
              <w:rPr>
                <w:rFonts w:ascii="Arial" w:hAnsi="Arial" w:cs="Arial"/>
                <w:b/>
                <w:bCs/>
                <w:color w:val="000000"/>
                <w:szCs w:val="20"/>
                <w:shd w:val="clear" w:color="auto" w:fill="00FF00"/>
                <w:lang w:eastAsia="zh-CN"/>
              </w:rPr>
              <w:t>ement</w:t>
            </w:r>
            <w:proofErr w:type="spellEnd"/>
          </w:p>
          <w:p w14:paraId="65D34346" w14:textId="77777777" w:rsidR="0026409C" w:rsidRPr="005D7889" w:rsidRDefault="0026409C" w:rsidP="0026409C">
            <w:pPr>
              <w:widowControl w:val="0"/>
              <w:numPr>
                <w:ilvl w:val="0"/>
                <w:numId w:val="21"/>
              </w:numPr>
              <w:rPr>
                <w:rFonts w:ascii="Arial" w:hAnsi="Arial" w:cs="Arial"/>
                <w:i/>
                <w:color w:val="000000"/>
                <w:szCs w:val="20"/>
                <w:lang w:eastAsia="zh-CN"/>
              </w:rPr>
            </w:pPr>
            <w:r w:rsidRPr="005D7889">
              <w:rPr>
                <w:rFonts w:ascii="Arial" w:hAnsi="Arial" w:cs="Arial"/>
                <w:i/>
                <w:color w:val="000000"/>
                <w:szCs w:val="20"/>
                <w:lang w:eastAsia="zh-CN"/>
              </w:rPr>
              <w:t>If a UE is configured with SRS for positioning in multiple CCs, when the UE reports UE Tx TEG(s) for UL-TDOA or Multi-RTT, the frequency information of SRS for positioning resources should be included in the report;</w:t>
            </w:r>
          </w:p>
          <w:p w14:paraId="74C8D168" w14:textId="77777777" w:rsidR="0026409C" w:rsidRPr="005D7889" w:rsidRDefault="0026409C" w:rsidP="0026409C">
            <w:pPr>
              <w:widowControl w:val="0"/>
              <w:numPr>
                <w:ilvl w:val="0"/>
                <w:numId w:val="21"/>
              </w:numPr>
              <w:rPr>
                <w:rFonts w:ascii="Arial" w:hAnsi="Arial" w:cs="Arial"/>
                <w:i/>
                <w:color w:val="000000"/>
                <w:szCs w:val="20"/>
                <w:lang w:eastAsia="zh-CN"/>
              </w:rPr>
            </w:pPr>
            <w:r w:rsidRPr="005D7889">
              <w:rPr>
                <w:rFonts w:ascii="Arial" w:hAnsi="Arial" w:cs="Arial"/>
                <w:i/>
                <w:color w:val="000000"/>
                <w:szCs w:val="20"/>
                <w:lang w:eastAsia="zh-CN"/>
              </w:rPr>
              <w:t>It is up to RAN2/RAN3 to decide how the frequency information of SRS for positioning resources is included in the report of the UE Tx TEG(s)</w:t>
            </w:r>
          </w:p>
          <w:p w14:paraId="57168215" w14:textId="77777777" w:rsidR="0026409C" w:rsidRPr="005D7889" w:rsidRDefault="0026409C" w:rsidP="0026409C">
            <w:pPr>
              <w:widowControl w:val="0"/>
              <w:numPr>
                <w:ilvl w:val="0"/>
                <w:numId w:val="21"/>
              </w:numPr>
              <w:rPr>
                <w:rFonts w:ascii="Arial" w:hAnsi="Arial" w:cs="Arial"/>
                <w:i/>
                <w:color w:val="000000"/>
                <w:szCs w:val="20"/>
                <w:lang w:eastAsia="zh-CN"/>
              </w:rPr>
            </w:pPr>
            <w:r w:rsidRPr="005D7889">
              <w:rPr>
                <w:rFonts w:ascii="Arial" w:hAnsi="Arial" w:cs="Arial"/>
                <w:i/>
                <w:color w:val="000000"/>
                <w:szCs w:val="20"/>
                <w:lang w:eastAsia="zh-CN"/>
              </w:rPr>
              <w:t>Send LS to RAN2/RAN3 for the signaling design</w:t>
            </w:r>
          </w:p>
          <w:p w14:paraId="158950D9" w14:textId="77777777" w:rsidR="0026409C" w:rsidRPr="00D66D18" w:rsidRDefault="0026409C" w:rsidP="00631123">
            <w:pPr>
              <w:rPr>
                <w:rFonts w:ascii="Arial" w:hAnsi="Arial" w:cs="Arial"/>
                <w:bCs/>
                <w:szCs w:val="20"/>
                <w:lang w:val="en-GB"/>
              </w:rPr>
            </w:pPr>
          </w:p>
        </w:tc>
      </w:tr>
    </w:tbl>
    <w:p w14:paraId="2C5951FB" w14:textId="6D919B18" w:rsidR="0026409C" w:rsidRDefault="00576447" w:rsidP="0026409C">
      <w:pPr>
        <w:pStyle w:val="a2"/>
        <w:rPr>
          <w:rFonts w:eastAsiaTheme="minorEastAsia"/>
          <w:szCs w:val="20"/>
          <w:lang w:eastAsia="zh-CN"/>
        </w:rPr>
      </w:pPr>
      <w:r>
        <w:rPr>
          <w:rFonts w:eastAsiaTheme="minorEastAsia" w:hint="eastAsia"/>
          <w:szCs w:val="20"/>
          <w:lang w:eastAsia="zh-CN"/>
        </w:rPr>
        <w:t>And the LS [2</w:t>
      </w:r>
      <w:r w:rsidR="0026409C">
        <w:rPr>
          <w:rFonts w:eastAsiaTheme="minorEastAsia" w:hint="eastAsia"/>
          <w:szCs w:val="20"/>
          <w:lang w:eastAsia="zh-CN"/>
        </w:rPr>
        <w:t xml:space="preserve">] </w:t>
      </w:r>
      <w:r w:rsidR="00780543">
        <w:rPr>
          <w:rFonts w:eastAsiaTheme="minorEastAsia"/>
          <w:szCs w:val="20"/>
          <w:lang w:eastAsia="zh-CN"/>
        </w:rPr>
        <w:t>described the</w:t>
      </w:r>
      <w:r w:rsidR="00780543">
        <w:rPr>
          <w:rFonts w:eastAsiaTheme="minorEastAsia" w:hint="eastAsia"/>
          <w:szCs w:val="20"/>
          <w:lang w:eastAsia="zh-CN"/>
        </w:rPr>
        <w:t xml:space="preserve"> issue</w:t>
      </w:r>
      <w:r w:rsidR="00780543" w:rsidRPr="00276540">
        <w:rPr>
          <w:rFonts w:eastAsiaTheme="minorEastAsia"/>
          <w:szCs w:val="20"/>
          <w:lang w:eastAsia="zh-CN"/>
        </w:rPr>
        <w:t xml:space="preserve">s related to </w:t>
      </w:r>
      <w:r w:rsidR="0026409C">
        <w:rPr>
          <w:rFonts w:eastAsiaTheme="minorEastAsia" w:hint="eastAsia"/>
          <w:szCs w:val="20"/>
          <w:lang w:eastAsia="zh-CN"/>
        </w:rPr>
        <w:t xml:space="preserve">UL </w:t>
      </w:r>
      <w:r w:rsidR="00AF1D57">
        <w:rPr>
          <w:rFonts w:eastAsiaTheme="minorEastAsia"/>
          <w:szCs w:val="20"/>
          <w:lang w:eastAsia="zh-CN"/>
        </w:rPr>
        <w:t>measurement</w:t>
      </w:r>
      <w:r w:rsidR="0026409C">
        <w:rPr>
          <w:rFonts w:eastAsiaTheme="minorEastAsia" w:hint="eastAsia"/>
          <w:szCs w:val="20"/>
          <w:lang w:eastAsia="zh-CN"/>
        </w:rPr>
        <w:t xml:space="preserve"> report</w:t>
      </w:r>
      <w:r w:rsidR="00780543" w:rsidRPr="00780543">
        <w:rPr>
          <w:rFonts w:eastAsiaTheme="minorEastAsia"/>
          <w:szCs w:val="20"/>
          <w:lang w:eastAsia="zh-CN"/>
        </w:rPr>
        <w:t xml:space="preserve"> </w:t>
      </w:r>
      <w:r w:rsidR="00780543" w:rsidRPr="00276540">
        <w:rPr>
          <w:rFonts w:eastAsiaTheme="minorEastAsia"/>
          <w:szCs w:val="20"/>
          <w:lang w:eastAsia="zh-CN"/>
        </w:rPr>
        <w:t>as follows</w:t>
      </w:r>
      <w:r w:rsidR="00780543">
        <w:rPr>
          <w:rFonts w:eastAsiaTheme="minorEastAsia" w:hint="eastAsia"/>
          <w:szCs w:val="20"/>
          <w:lang w:eastAsia="zh-CN"/>
        </w:rPr>
        <w:t>:</w:t>
      </w:r>
    </w:p>
    <w:tbl>
      <w:tblPr>
        <w:tblStyle w:val="a9"/>
        <w:tblW w:w="0" w:type="auto"/>
        <w:tblLook w:val="04A0" w:firstRow="1" w:lastRow="0" w:firstColumn="1" w:lastColumn="0" w:noHBand="0" w:noVBand="1"/>
      </w:tblPr>
      <w:tblGrid>
        <w:gridCol w:w="8046"/>
      </w:tblGrid>
      <w:tr w:rsidR="0026409C" w:rsidRPr="0072045D" w14:paraId="268D44B6" w14:textId="77777777" w:rsidTr="00631123">
        <w:tc>
          <w:tcPr>
            <w:tcW w:w="8046" w:type="dxa"/>
          </w:tcPr>
          <w:p w14:paraId="79AADA34" w14:textId="77777777" w:rsidR="0026409C" w:rsidRDefault="0026409C" w:rsidP="00631123">
            <w:pPr>
              <w:pStyle w:val="3gppagreements0"/>
              <w:rPr>
                <w:rFonts w:ascii="Arial" w:eastAsia="宋体" w:hAnsi="Arial" w:cs="Arial"/>
                <w:b/>
                <w:bCs/>
                <w:color w:val="000000"/>
                <w:sz w:val="20"/>
                <w:szCs w:val="20"/>
                <w:shd w:val="clear" w:color="auto" w:fill="00FF00"/>
              </w:rPr>
            </w:pPr>
            <w:r w:rsidRPr="0072045D">
              <w:rPr>
                <w:rFonts w:ascii="Arial" w:eastAsia="宋体" w:hAnsi="Arial" w:cs="Arial"/>
                <w:b/>
                <w:bCs/>
                <w:color w:val="000000"/>
                <w:sz w:val="20"/>
                <w:szCs w:val="20"/>
                <w:shd w:val="clear" w:color="auto" w:fill="00FF00"/>
              </w:rPr>
              <w:t>Agreement</w:t>
            </w:r>
          </w:p>
          <w:p w14:paraId="2A81FCCB" w14:textId="77777777" w:rsidR="0026409C" w:rsidRDefault="0026409C" w:rsidP="0026409C">
            <w:pPr>
              <w:widowControl w:val="0"/>
              <w:numPr>
                <w:ilvl w:val="0"/>
                <w:numId w:val="20"/>
              </w:numPr>
              <w:jc w:val="both"/>
              <w:rPr>
                <w:i/>
              </w:rPr>
            </w:pPr>
            <w:r>
              <w:rPr>
                <w:i/>
              </w:rPr>
              <w:t>The association between measurement instances and UE measurements in the report to LMF should be defined as follows:</w:t>
            </w:r>
          </w:p>
          <w:p w14:paraId="57CBD3FB" w14:textId="77777777" w:rsidR="0026409C" w:rsidRDefault="0026409C" w:rsidP="0026409C">
            <w:pPr>
              <w:widowControl w:val="0"/>
              <w:numPr>
                <w:ilvl w:val="1"/>
                <w:numId w:val="20"/>
              </w:numPr>
              <w:jc w:val="both"/>
              <w:rPr>
                <w:i/>
              </w:rPr>
            </w:pPr>
            <w:r>
              <w:rPr>
                <w:i/>
              </w:rPr>
              <w:t xml:space="preserve">For each indicated positioning method in a measurement report, multiple measurement instances are associated with the indicated positioning method. </w:t>
            </w:r>
          </w:p>
          <w:p w14:paraId="41903507" w14:textId="77777777" w:rsidR="0026409C" w:rsidRDefault="0026409C" w:rsidP="0026409C">
            <w:pPr>
              <w:pStyle w:val="af1"/>
              <w:widowControl w:val="0"/>
              <w:numPr>
                <w:ilvl w:val="2"/>
                <w:numId w:val="20"/>
              </w:numPr>
              <w:overflowPunct/>
              <w:autoSpaceDE/>
              <w:autoSpaceDN/>
              <w:adjustRightInd/>
              <w:spacing w:after="0" w:line="259" w:lineRule="auto"/>
              <w:jc w:val="both"/>
              <w:textAlignment w:val="auto"/>
              <w:rPr>
                <w:i/>
              </w:rPr>
            </w:pPr>
            <w:r>
              <w:rPr>
                <w:i/>
              </w:rPr>
              <w:t>E.g., a UE reports in a single NR-XXX-</w:t>
            </w:r>
            <w:proofErr w:type="spellStart"/>
            <w:r>
              <w:rPr>
                <w:i/>
              </w:rPr>
              <w:t>ProvideLocationInformation</w:t>
            </w:r>
            <w:proofErr w:type="spellEnd"/>
            <w:r>
              <w:rPr>
                <w:i/>
              </w:rPr>
              <w:t>, multiple NR-XXX-</w:t>
            </w:r>
            <w:proofErr w:type="spellStart"/>
            <w:r>
              <w:rPr>
                <w:i/>
              </w:rPr>
              <w:t>SignalMeasurementInformation</w:t>
            </w:r>
            <w:proofErr w:type="spellEnd"/>
            <w:r>
              <w:rPr>
                <w:i/>
              </w:rPr>
              <w:t xml:space="preserve"> elements for UE assisted </w:t>
            </w:r>
            <w:proofErr w:type="gramStart"/>
            <w:r>
              <w:rPr>
                <w:i/>
              </w:rPr>
              <w:t>positioning,</w:t>
            </w:r>
            <w:proofErr w:type="gramEnd"/>
            <w:r>
              <w:rPr>
                <w:i/>
              </w:rPr>
              <w:t xml:space="preserve"> and NR-XXX-</w:t>
            </w:r>
            <w:proofErr w:type="spellStart"/>
            <w:r>
              <w:rPr>
                <w:i/>
              </w:rPr>
              <w:t>LocationInformation</w:t>
            </w:r>
            <w:proofErr w:type="spellEnd"/>
            <w:r>
              <w:rPr>
                <w:i/>
              </w:rPr>
              <w:t xml:space="preserve"> for UE-based positioning. </w:t>
            </w:r>
          </w:p>
          <w:p w14:paraId="544F1626" w14:textId="77777777" w:rsidR="0026409C" w:rsidRDefault="0026409C" w:rsidP="0026409C">
            <w:pPr>
              <w:widowControl w:val="0"/>
              <w:numPr>
                <w:ilvl w:val="0"/>
                <w:numId w:val="20"/>
              </w:numPr>
              <w:jc w:val="both"/>
              <w:rPr>
                <w:i/>
              </w:rPr>
            </w:pPr>
            <w:r>
              <w:rPr>
                <w:i/>
              </w:rPr>
              <w:t>It is up to RAN2 on how to implement above agreement</w:t>
            </w:r>
          </w:p>
          <w:p w14:paraId="79118A04" w14:textId="77777777" w:rsidR="0026409C" w:rsidRDefault="0026409C" w:rsidP="0026409C">
            <w:pPr>
              <w:widowControl w:val="0"/>
              <w:numPr>
                <w:ilvl w:val="0"/>
                <w:numId w:val="20"/>
              </w:numPr>
              <w:jc w:val="both"/>
              <w:rPr>
                <w:i/>
              </w:rPr>
            </w:pPr>
            <w:r>
              <w:rPr>
                <w:i/>
              </w:rPr>
              <w:t>It is up to RAN3 to implement the association between measurement instances and gNB measurements in the report to LMF</w:t>
            </w:r>
          </w:p>
          <w:p w14:paraId="30E8AFF8" w14:textId="77777777" w:rsidR="0026409C" w:rsidRDefault="0026409C" w:rsidP="0026409C">
            <w:pPr>
              <w:widowControl w:val="0"/>
              <w:numPr>
                <w:ilvl w:val="0"/>
                <w:numId w:val="20"/>
              </w:numPr>
              <w:jc w:val="both"/>
              <w:rPr>
                <w:i/>
              </w:rPr>
            </w:pPr>
            <w:r>
              <w:rPr>
                <w:i/>
              </w:rPr>
              <w:t xml:space="preserve">Send </w:t>
            </w:r>
            <w:proofErr w:type="gramStart"/>
            <w:r>
              <w:rPr>
                <w:i/>
              </w:rPr>
              <w:t>an LS</w:t>
            </w:r>
            <w:proofErr w:type="gramEnd"/>
            <w:r>
              <w:rPr>
                <w:i/>
              </w:rPr>
              <w:t xml:space="preserve"> to RAN2/RAN3, asking them to take above information into account in their signalling work.</w:t>
            </w:r>
          </w:p>
          <w:p w14:paraId="69B381F3" w14:textId="77777777" w:rsidR="0026409C" w:rsidRPr="008D5AD9" w:rsidRDefault="0026409C" w:rsidP="00631123">
            <w:pPr>
              <w:ind w:left="720"/>
              <w:rPr>
                <w:i/>
              </w:rPr>
            </w:pPr>
          </w:p>
        </w:tc>
      </w:tr>
    </w:tbl>
    <w:p w14:paraId="1A21A7D7" w14:textId="77777777" w:rsidR="0015563B" w:rsidRDefault="0015563B" w:rsidP="002C0FB0">
      <w:pPr>
        <w:pStyle w:val="a2"/>
        <w:rPr>
          <w:rFonts w:eastAsiaTheme="minorEastAsia"/>
          <w:szCs w:val="20"/>
          <w:lang w:eastAsia="zh-CN"/>
        </w:rPr>
      </w:pPr>
    </w:p>
    <w:p w14:paraId="2B212180" w14:textId="650D3516" w:rsidR="0026409C" w:rsidRPr="0026409C" w:rsidRDefault="00FA4EC0" w:rsidP="002C0FB0">
      <w:pPr>
        <w:pStyle w:val="a2"/>
        <w:rPr>
          <w:rFonts w:eastAsiaTheme="minorEastAsia"/>
          <w:szCs w:val="20"/>
          <w:lang w:eastAsia="zh-CN"/>
        </w:rPr>
      </w:pPr>
      <w:r>
        <w:rPr>
          <w:rFonts w:eastAsiaTheme="minorEastAsia" w:hint="eastAsia"/>
          <w:szCs w:val="20"/>
          <w:lang w:eastAsia="zh-CN"/>
        </w:rPr>
        <w:t>In t</w:t>
      </w:r>
      <w:r w:rsidRPr="00FA4EC0">
        <w:rPr>
          <w:rFonts w:eastAsiaTheme="minorEastAsia"/>
          <w:szCs w:val="20"/>
          <w:lang w:eastAsia="zh-CN"/>
        </w:rPr>
        <w:t xml:space="preserve">his </w:t>
      </w:r>
      <w:r>
        <w:rPr>
          <w:rFonts w:eastAsiaTheme="minorEastAsia" w:hint="eastAsia"/>
          <w:szCs w:val="20"/>
          <w:lang w:eastAsia="zh-CN"/>
        </w:rPr>
        <w:t>contribution, we</w:t>
      </w:r>
      <w:r>
        <w:rPr>
          <w:rFonts w:eastAsiaTheme="minorEastAsia"/>
          <w:szCs w:val="20"/>
          <w:lang w:eastAsia="zh-CN"/>
        </w:rPr>
        <w:t xml:space="preserve"> </w:t>
      </w:r>
      <w:r w:rsidR="007D614F" w:rsidRPr="00AB0C38">
        <w:rPr>
          <w:rFonts w:eastAsiaTheme="minorEastAsia"/>
          <w:szCs w:val="20"/>
          <w:lang w:eastAsia="zh-CN"/>
        </w:rPr>
        <w:t>provide</w:t>
      </w:r>
      <w:r w:rsidR="007D614F">
        <w:rPr>
          <w:rFonts w:eastAsiaTheme="minorEastAsia"/>
          <w:szCs w:val="20"/>
          <w:lang w:eastAsia="zh-CN"/>
        </w:rPr>
        <w:t xml:space="preserve"> further</w:t>
      </w:r>
      <w:r w:rsidR="007D614F">
        <w:rPr>
          <w:rFonts w:eastAsiaTheme="minorEastAsia" w:hint="eastAsia"/>
          <w:szCs w:val="20"/>
          <w:lang w:eastAsia="zh-CN"/>
        </w:rPr>
        <w:t xml:space="preserve"> </w:t>
      </w:r>
      <w:r w:rsidR="007D614F" w:rsidRPr="00AB0C38">
        <w:rPr>
          <w:rFonts w:eastAsiaTheme="minorEastAsia"/>
          <w:szCs w:val="20"/>
          <w:lang w:eastAsia="zh-CN"/>
        </w:rPr>
        <w:t xml:space="preserve">analysis and </w:t>
      </w:r>
      <w:r w:rsidR="007D614F" w:rsidRPr="00AB0C38">
        <w:rPr>
          <w:rFonts w:eastAsiaTheme="minorEastAsia" w:hint="eastAsia"/>
          <w:szCs w:val="20"/>
          <w:lang w:eastAsia="zh-CN"/>
        </w:rPr>
        <w:t>proposal</w:t>
      </w:r>
      <w:r w:rsidR="007D614F" w:rsidRPr="00AB0C38">
        <w:rPr>
          <w:rFonts w:eastAsiaTheme="minorEastAsia"/>
          <w:szCs w:val="20"/>
          <w:lang w:eastAsia="zh-CN"/>
        </w:rPr>
        <w:t>s on</w:t>
      </w:r>
      <w:r w:rsidR="007D614F">
        <w:rPr>
          <w:rFonts w:eastAsiaTheme="minorEastAsia" w:hint="eastAsia"/>
          <w:szCs w:val="20"/>
          <w:lang w:eastAsia="zh-CN"/>
        </w:rPr>
        <w:t xml:space="preserve"> </w:t>
      </w:r>
      <w:r w:rsidRPr="00FA4EC0">
        <w:rPr>
          <w:rFonts w:eastAsiaTheme="minorEastAsia"/>
          <w:szCs w:val="20"/>
          <w:lang w:eastAsia="zh-CN"/>
        </w:rPr>
        <w:t xml:space="preserve">above </w:t>
      </w:r>
      <w:r w:rsidR="007D614F">
        <w:rPr>
          <w:rFonts w:eastAsiaTheme="minorEastAsia" w:hint="eastAsia"/>
          <w:szCs w:val="20"/>
          <w:lang w:eastAsia="zh-CN"/>
        </w:rPr>
        <w:t xml:space="preserve">issues, accordingly </w:t>
      </w:r>
      <w:r w:rsidR="007D614F" w:rsidRPr="000F56A4">
        <w:rPr>
          <w:rFonts w:eastAsiaTheme="minorEastAsia" w:hint="eastAsia"/>
          <w:szCs w:val="20"/>
          <w:lang w:eastAsia="zh-CN"/>
        </w:rPr>
        <w:t xml:space="preserve">two </w:t>
      </w:r>
      <w:r w:rsidR="007D614F">
        <w:rPr>
          <w:rFonts w:eastAsiaTheme="minorEastAsia" w:hint="eastAsia"/>
          <w:szCs w:val="20"/>
          <w:lang w:eastAsia="zh-CN"/>
        </w:rPr>
        <w:t>CR</w:t>
      </w:r>
      <w:r w:rsidR="007D614F" w:rsidRPr="000F56A4">
        <w:rPr>
          <w:rFonts w:eastAsiaTheme="minorEastAsia" w:hint="eastAsia"/>
          <w:szCs w:val="20"/>
          <w:lang w:eastAsia="zh-CN"/>
        </w:rPr>
        <w:t xml:space="preserve">s </w:t>
      </w:r>
      <w:r w:rsidR="007D614F">
        <w:rPr>
          <w:rFonts w:eastAsiaTheme="minorEastAsia" w:hint="eastAsia"/>
          <w:szCs w:val="20"/>
          <w:lang w:eastAsia="zh-CN"/>
        </w:rPr>
        <w:t>are</w:t>
      </w:r>
      <w:r w:rsidR="007D614F" w:rsidRPr="00AB0C38">
        <w:rPr>
          <w:rFonts w:eastAsiaTheme="minorEastAsia" w:hint="eastAsia"/>
          <w:szCs w:val="20"/>
          <w:lang w:eastAsia="zh-CN"/>
        </w:rPr>
        <w:t xml:space="preserve"> provided</w:t>
      </w:r>
      <w:r w:rsidR="007D614F">
        <w:rPr>
          <w:rFonts w:eastAsiaTheme="minorEastAsia" w:hint="eastAsia"/>
          <w:szCs w:val="20"/>
          <w:lang w:eastAsia="zh-CN"/>
        </w:rPr>
        <w:t xml:space="preserve"> in</w:t>
      </w:r>
      <w:r w:rsidR="007D614F">
        <w:rPr>
          <w:rFonts w:eastAsiaTheme="minorEastAsia"/>
          <w:szCs w:val="20"/>
          <w:lang w:eastAsia="zh-CN"/>
        </w:rPr>
        <w:t xml:space="preserve"> </w:t>
      </w:r>
      <w:r w:rsidR="007D614F">
        <w:rPr>
          <w:rFonts w:eastAsiaTheme="minorEastAsia" w:hint="eastAsia"/>
          <w:szCs w:val="20"/>
          <w:lang w:eastAsia="zh-CN"/>
        </w:rPr>
        <w:t>[</w:t>
      </w:r>
      <w:r w:rsidR="00576447">
        <w:rPr>
          <w:rFonts w:eastAsiaTheme="minorEastAsia" w:hint="eastAsia"/>
          <w:szCs w:val="20"/>
          <w:lang w:eastAsia="zh-CN"/>
        </w:rPr>
        <w:t>3</w:t>
      </w:r>
      <w:r w:rsidR="007D614F">
        <w:rPr>
          <w:rFonts w:eastAsiaTheme="minorEastAsia" w:hint="eastAsia"/>
          <w:szCs w:val="20"/>
          <w:lang w:eastAsia="zh-CN"/>
        </w:rPr>
        <w:t>][</w:t>
      </w:r>
      <w:r w:rsidR="00576447">
        <w:rPr>
          <w:rFonts w:eastAsiaTheme="minorEastAsia" w:hint="eastAsia"/>
          <w:szCs w:val="20"/>
          <w:lang w:eastAsia="zh-CN"/>
        </w:rPr>
        <w:t>4</w:t>
      </w:r>
      <w:r w:rsidR="007D614F">
        <w:rPr>
          <w:rFonts w:eastAsiaTheme="minorEastAsia" w:hint="eastAsia"/>
          <w:szCs w:val="20"/>
          <w:lang w:eastAsia="zh-CN"/>
        </w:rPr>
        <w:t xml:space="preserve">] and </w:t>
      </w:r>
      <w:r w:rsidR="007E7557">
        <w:rPr>
          <w:rFonts w:eastAsiaTheme="minorEastAsia" w:hint="eastAsia"/>
          <w:szCs w:val="20"/>
          <w:lang w:eastAsia="zh-CN"/>
        </w:rPr>
        <w:t>a</w:t>
      </w:r>
      <w:r w:rsidR="007D614F">
        <w:rPr>
          <w:rFonts w:eastAsiaTheme="minorEastAsia"/>
          <w:szCs w:val="20"/>
          <w:lang w:eastAsia="zh-CN"/>
        </w:rPr>
        <w:t xml:space="preserve"> </w:t>
      </w:r>
      <w:r w:rsidR="007D614F">
        <w:rPr>
          <w:rFonts w:eastAsiaTheme="minorEastAsia" w:hint="eastAsia"/>
          <w:szCs w:val="20"/>
          <w:lang w:eastAsia="zh-CN"/>
        </w:rPr>
        <w:t xml:space="preserve">draft </w:t>
      </w:r>
      <w:r w:rsidR="007D614F">
        <w:rPr>
          <w:rFonts w:eastAsiaTheme="minorEastAsia"/>
          <w:szCs w:val="20"/>
          <w:lang w:eastAsia="zh-CN"/>
        </w:rPr>
        <w:t xml:space="preserve"> LS </w:t>
      </w:r>
      <w:r w:rsidR="007E7557">
        <w:rPr>
          <w:rFonts w:eastAsiaTheme="minorEastAsia" w:hint="eastAsia"/>
          <w:szCs w:val="20"/>
          <w:lang w:eastAsia="zh-CN"/>
        </w:rPr>
        <w:t>out is</w:t>
      </w:r>
      <w:r w:rsidR="0015563B">
        <w:rPr>
          <w:rFonts w:eastAsiaTheme="minorEastAsia" w:hint="eastAsia"/>
          <w:szCs w:val="20"/>
          <w:lang w:eastAsia="zh-CN"/>
        </w:rPr>
        <w:t xml:space="preserve"> </w:t>
      </w:r>
      <w:r w:rsidR="0015563B" w:rsidRPr="00AB0C38">
        <w:rPr>
          <w:rFonts w:eastAsiaTheme="minorEastAsia" w:hint="eastAsia"/>
          <w:szCs w:val="20"/>
          <w:lang w:eastAsia="zh-CN"/>
        </w:rPr>
        <w:t>provided</w:t>
      </w:r>
      <w:r w:rsidR="0015563B">
        <w:rPr>
          <w:rFonts w:eastAsiaTheme="minorEastAsia" w:hint="eastAsia"/>
          <w:szCs w:val="20"/>
          <w:lang w:eastAsia="zh-CN"/>
        </w:rPr>
        <w:t xml:space="preserve"> in</w:t>
      </w:r>
      <w:r w:rsidR="0015563B">
        <w:rPr>
          <w:rFonts w:eastAsiaTheme="minorEastAsia"/>
          <w:szCs w:val="20"/>
          <w:lang w:eastAsia="zh-CN"/>
        </w:rPr>
        <w:t xml:space="preserve"> chapter</w:t>
      </w:r>
      <w:r w:rsidR="0015563B">
        <w:rPr>
          <w:rFonts w:eastAsiaTheme="minorEastAsia" w:hint="eastAsia"/>
          <w:szCs w:val="20"/>
          <w:lang w:eastAsia="zh-CN"/>
        </w:rPr>
        <w:t xml:space="preserve"> 5.</w:t>
      </w:r>
    </w:p>
    <w:bookmarkEnd w:id="5"/>
    <w:bookmarkEnd w:id="6"/>
    <w:p w14:paraId="565B09E1" w14:textId="5A46FFFB" w:rsidR="006A3A20" w:rsidRDefault="00984AA1" w:rsidP="00535B0E">
      <w:pPr>
        <w:pStyle w:val="1"/>
        <w:jc w:val="both"/>
      </w:pPr>
      <w:r>
        <w:rPr>
          <w:rFonts w:hint="eastAsia"/>
        </w:rPr>
        <w:t xml:space="preserve">2 </w:t>
      </w:r>
      <w:r w:rsidR="00E3725B" w:rsidRPr="00AA54B6">
        <w:rPr>
          <w:rFonts w:hint="eastAsia"/>
        </w:rPr>
        <w:t>Discussion</w:t>
      </w:r>
    </w:p>
    <w:p w14:paraId="4728E307" w14:textId="37073315" w:rsidR="00180734" w:rsidRDefault="00180734" w:rsidP="006C593E">
      <w:pPr>
        <w:pStyle w:val="a2"/>
        <w:numPr>
          <w:ilvl w:val="0"/>
          <w:numId w:val="18"/>
        </w:numPr>
        <w:rPr>
          <w:rFonts w:eastAsiaTheme="minorEastAsia"/>
          <w:b/>
          <w:szCs w:val="20"/>
          <w:u w:val="single"/>
          <w:lang w:eastAsia="zh-CN"/>
        </w:rPr>
      </w:pPr>
      <w:r w:rsidRPr="00180734">
        <w:rPr>
          <w:rFonts w:eastAsiaTheme="minorEastAsia" w:hint="eastAsia"/>
          <w:b/>
          <w:szCs w:val="20"/>
          <w:u w:val="single"/>
          <w:lang w:eastAsia="zh-CN"/>
        </w:rPr>
        <w:t xml:space="preserve">Align with the </w:t>
      </w:r>
      <w:r w:rsidR="006C593E">
        <w:rPr>
          <w:rFonts w:eastAsiaTheme="minorEastAsia" w:hint="eastAsia"/>
          <w:b/>
          <w:szCs w:val="20"/>
          <w:u w:val="single"/>
          <w:lang w:eastAsia="zh-CN"/>
        </w:rPr>
        <w:t xml:space="preserve">latest progress </w:t>
      </w:r>
      <w:r w:rsidRPr="00180734">
        <w:rPr>
          <w:rFonts w:eastAsiaTheme="minorEastAsia" w:hint="eastAsia"/>
          <w:b/>
          <w:szCs w:val="20"/>
          <w:u w:val="single"/>
          <w:lang w:eastAsia="zh-CN"/>
        </w:rPr>
        <w:t>of RAN2</w:t>
      </w:r>
    </w:p>
    <w:p w14:paraId="243D5E32" w14:textId="092A8B94" w:rsidR="006C593E" w:rsidRPr="008909F7" w:rsidRDefault="008909F7" w:rsidP="006C593E">
      <w:pPr>
        <w:pStyle w:val="a2"/>
        <w:rPr>
          <w:rFonts w:eastAsiaTheme="minorEastAsia"/>
          <w:szCs w:val="20"/>
          <w:lang w:eastAsia="zh-CN"/>
        </w:rPr>
      </w:pPr>
      <w:r>
        <w:rPr>
          <w:rFonts w:eastAsiaTheme="minorEastAsia"/>
          <w:szCs w:val="20"/>
          <w:lang w:eastAsia="zh-CN"/>
        </w:rPr>
        <w:t xml:space="preserve">The following </w:t>
      </w:r>
      <w:r w:rsidRPr="008909F7">
        <w:rPr>
          <w:rFonts w:eastAsiaTheme="minorEastAsia"/>
          <w:szCs w:val="20"/>
          <w:lang w:eastAsia="zh-CN"/>
        </w:rPr>
        <w:t xml:space="preserve">description </w:t>
      </w:r>
      <w:r>
        <w:rPr>
          <w:rFonts w:eastAsiaTheme="minorEastAsia" w:hint="eastAsia"/>
          <w:szCs w:val="20"/>
          <w:lang w:eastAsia="zh-CN"/>
        </w:rPr>
        <w:t xml:space="preserve">is from </w:t>
      </w:r>
      <w:r w:rsidRPr="008909F7">
        <w:rPr>
          <w:rFonts w:eastAsiaTheme="minorEastAsia"/>
          <w:szCs w:val="20"/>
          <w:lang w:eastAsia="zh-CN"/>
        </w:rPr>
        <w:t>the pre-configu</w:t>
      </w:r>
      <w:r>
        <w:rPr>
          <w:rFonts w:eastAsiaTheme="minorEastAsia"/>
          <w:szCs w:val="20"/>
          <w:lang w:eastAsia="zh-CN"/>
        </w:rPr>
        <w:t xml:space="preserve">red Measurement Gap procedure </w:t>
      </w:r>
      <w:r>
        <w:rPr>
          <w:rFonts w:eastAsiaTheme="minorEastAsia" w:hint="eastAsia"/>
          <w:szCs w:val="20"/>
          <w:lang w:eastAsia="zh-CN"/>
        </w:rPr>
        <w:t>of</w:t>
      </w:r>
      <w:r w:rsidRPr="008909F7">
        <w:rPr>
          <w:rFonts w:eastAsiaTheme="minorEastAsia"/>
          <w:szCs w:val="20"/>
          <w:lang w:eastAsia="zh-CN"/>
        </w:rPr>
        <w:t xml:space="preserve"> the latest TS 38.305</w:t>
      </w:r>
      <w:r>
        <w:rPr>
          <w:rFonts w:asciiTheme="minorEastAsia" w:eastAsiaTheme="minorEastAsia" w:hAnsiTheme="minorEastAsia" w:hint="eastAsia"/>
          <w:lang w:eastAsia="zh-CN"/>
        </w:rPr>
        <w:t>:</w:t>
      </w:r>
    </w:p>
    <w:p w14:paraId="08EE33AA" w14:textId="77777777" w:rsidR="00180734" w:rsidRPr="007C3949" w:rsidRDefault="00180734" w:rsidP="00180734">
      <w:pPr>
        <w:pStyle w:val="3"/>
      </w:pPr>
      <w:bookmarkStart w:id="7" w:name="_Toc100832279"/>
      <w:r w:rsidRPr="007C3949">
        <w:lastRenderedPageBreak/>
        <w:t>7.7.2</w:t>
      </w:r>
      <w:r w:rsidRPr="007C3949">
        <w:tab/>
        <w:t>Pre-configured Measurement Gap procedures</w:t>
      </w:r>
      <w:bookmarkEnd w:id="7"/>
    </w:p>
    <w:p w14:paraId="3540BF19" w14:textId="77777777" w:rsidR="00180734" w:rsidRPr="007C3949" w:rsidRDefault="00180734" w:rsidP="00180734">
      <w:r w:rsidRPr="007C3949">
        <w:t>Figure 7.7.2-1 shows the general positioning procedure for Pre-configured Measurement Gap.</w:t>
      </w:r>
    </w:p>
    <w:p w14:paraId="13173083" w14:textId="77777777" w:rsidR="00B6487C" w:rsidRDefault="00B6487C" w:rsidP="006C593E">
      <w:pPr>
        <w:pStyle w:val="TH"/>
        <w:rPr>
          <w:rFonts w:eastAsiaTheme="minorEastAsia"/>
          <w:lang w:eastAsia="zh-CN"/>
        </w:rPr>
      </w:pPr>
    </w:p>
    <w:p w14:paraId="7BACCCC8" w14:textId="2871DC22" w:rsidR="00B6487C" w:rsidRDefault="00056BC9" w:rsidP="006C593E">
      <w:pPr>
        <w:pStyle w:val="TH"/>
        <w:rPr>
          <w:rFonts w:eastAsiaTheme="minorEastAsia"/>
          <w:lang w:eastAsia="zh-CN"/>
        </w:rPr>
      </w:pPr>
      <w:r w:rsidRPr="007C3949">
        <w:object w:dxaOrig="11509" w:dyaOrig="4297" w14:anchorId="1E644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05pt;height:180pt" o:ole="">
            <v:imagedata r:id="rId9" o:title=""/>
          </v:shape>
          <o:OLEObject Type="Embed" ProgID="Visio.Drawing.11" ShapeID="_x0000_i1025" DrawAspect="Content" ObjectID="_1712475017" r:id="rId10"/>
        </w:object>
      </w:r>
    </w:p>
    <w:p w14:paraId="05585622" w14:textId="2F390187" w:rsidR="00180734" w:rsidRPr="007C3949" w:rsidRDefault="00180734" w:rsidP="006C593E">
      <w:pPr>
        <w:pStyle w:val="TH"/>
      </w:pPr>
      <w:r w:rsidRPr="007C3949">
        <w:t>Figure 7.7.2-1: Pre-configured measurement gap configuration procedure</w:t>
      </w:r>
    </w:p>
    <w:p w14:paraId="28ED0E2D" w14:textId="77777777" w:rsidR="00180734" w:rsidRPr="007C3949" w:rsidRDefault="00180734" w:rsidP="00180734">
      <w:pPr>
        <w:pStyle w:val="B10"/>
      </w:pPr>
      <w:r w:rsidRPr="007C3949">
        <w:t>0.</w:t>
      </w:r>
      <w:r w:rsidRPr="007C3949">
        <w:tab/>
        <w:t>LMF obtains the TRP information required for positioning services from the gNBs.</w:t>
      </w:r>
    </w:p>
    <w:p w14:paraId="29459430" w14:textId="77777777" w:rsidR="00180734" w:rsidRPr="007C3949" w:rsidRDefault="00180734" w:rsidP="00180734">
      <w:pPr>
        <w:pStyle w:val="B10"/>
      </w:pPr>
      <w:r w:rsidRPr="007C3949">
        <w:t>1.</w:t>
      </w:r>
      <w:r w:rsidRPr="007C3949">
        <w:tab/>
        <w:t>The LMF provides the PRS information of the neighbour TRPs to the serving gNB and requests the serving gNBs to pre-configure measurement gap via NRPPa MEASUREMENT PRECONFIGURATION REQUIRED message.</w:t>
      </w:r>
    </w:p>
    <w:p w14:paraId="6D52C5FC" w14:textId="77777777" w:rsidR="00180734" w:rsidRPr="007C3949" w:rsidRDefault="00180734" w:rsidP="00180734">
      <w:pPr>
        <w:pStyle w:val="B10"/>
      </w:pPr>
      <w:r w:rsidRPr="007C3949">
        <w:t>2.</w:t>
      </w:r>
      <w:r w:rsidRPr="007C3949">
        <w:tab/>
        <w:t>Based on the assistance information from the LMF and the UE capability, the serving gNB provides pre-configured measurement gap configuration(s) with associated ID(s) to the UE by sending RRC Reconfiguration message specified in TS 38.331 [14].</w:t>
      </w:r>
    </w:p>
    <w:p w14:paraId="1B823881" w14:textId="77777777" w:rsidR="00180734" w:rsidRPr="007C3949" w:rsidRDefault="00180734" w:rsidP="00180734">
      <w:pPr>
        <w:pStyle w:val="B10"/>
      </w:pPr>
      <w:r w:rsidRPr="007C3949">
        <w:t>3.</w:t>
      </w:r>
      <w:r w:rsidRPr="007C3949">
        <w:tab/>
        <w:t>The UE sends RRC Reconfiguration complete message to the gNB to confirm the reception of pre-configured measurement gap configuration.</w:t>
      </w:r>
    </w:p>
    <w:p w14:paraId="6DBE6C2D" w14:textId="77777777" w:rsidR="00180734" w:rsidRPr="007C3949" w:rsidRDefault="00180734" w:rsidP="00180734">
      <w:pPr>
        <w:pStyle w:val="B10"/>
      </w:pPr>
      <w:r w:rsidRPr="007C3949">
        <w:t>4.</w:t>
      </w:r>
      <w:r w:rsidRPr="007C3949">
        <w:tab/>
        <w:t>The gNB sends the confirmation message to the LMF to indicate the success of the pre-configuration via NRPPa MEASUREMENT PRECONFIGURATION CONFIRM message.</w:t>
      </w:r>
    </w:p>
    <w:p w14:paraId="3D48E6D8" w14:textId="77777777" w:rsidR="00180734" w:rsidRPr="007C3949" w:rsidRDefault="00180734" w:rsidP="00180734">
      <w:pPr>
        <w:pStyle w:val="B10"/>
      </w:pPr>
      <w:r w:rsidRPr="007C3949">
        <w:t>5a.</w:t>
      </w:r>
      <w:r w:rsidRPr="007C3949">
        <w:tab/>
      </w:r>
      <w:proofErr w:type="gramStart"/>
      <w:r w:rsidRPr="007C3949">
        <w:t>If</w:t>
      </w:r>
      <w:proofErr w:type="gramEnd"/>
      <w:r w:rsidRPr="007C3949">
        <w:t xml:space="preserve"> the UE requires measurement gaps for performing the requested location measurements, the UE sends UL MAC CE Positioning Measurement Gap Activation/Deactivation Request to the gNB and indicates the requested measurement gap configuration based on the ID configured in step 1. The triggering condition for UL MAC CE is specified in TS 38.331 [14].</w:t>
      </w:r>
    </w:p>
    <w:p w14:paraId="30CCC6E9" w14:textId="77777777" w:rsidR="00180734" w:rsidRPr="007C3949" w:rsidRDefault="00180734" w:rsidP="00180734">
      <w:pPr>
        <w:pStyle w:val="B10"/>
      </w:pPr>
      <w:r w:rsidRPr="007C3949">
        <w:t>5b.</w:t>
      </w:r>
      <w:r w:rsidRPr="007C3949">
        <w:tab/>
      </w:r>
      <w:r w:rsidRPr="006C593E">
        <w:rPr>
          <w:highlight w:val="yellow"/>
        </w:rPr>
        <w:t>LMF may send the NRPPa MEASUREMENT ACTIVATION message to request for measurement gap activation.</w:t>
      </w:r>
    </w:p>
    <w:p w14:paraId="1DE3C6C0" w14:textId="72704E3E" w:rsidR="006A3A20" w:rsidRDefault="00180734" w:rsidP="00DC38F6">
      <w:pPr>
        <w:pStyle w:val="B10"/>
        <w:rPr>
          <w:lang w:eastAsia="zh-CN"/>
        </w:rPr>
      </w:pPr>
      <w:r w:rsidRPr="007C3949">
        <w:t>6.</w:t>
      </w:r>
      <w:r w:rsidRPr="007C3949">
        <w:tab/>
        <w:t>Based on the request from the UE in step 5a or the request from the LMF in step 5b, the gNB may send DL MAC CE Positioning Measurement Gap Activation/Deactivation containing an ID to activate the associated measurement gap.</w:t>
      </w:r>
    </w:p>
    <w:p w14:paraId="13422B75" w14:textId="723E3868" w:rsidR="00056BC9" w:rsidRPr="00056BC9" w:rsidRDefault="00056BC9" w:rsidP="00056BC9">
      <w:pPr>
        <w:pStyle w:val="a2"/>
        <w:rPr>
          <w:rFonts w:eastAsiaTheme="minorEastAsia"/>
          <w:lang w:eastAsia="zh-CN"/>
        </w:rPr>
      </w:pPr>
      <w:r>
        <w:rPr>
          <w:rFonts w:eastAsiaTheme="minorEastAsia"/>
          <w:lang w:eastAsia="zh-CN"/>
        </w:rPr>
        <w:t xml:space="preserve">According to </w:t>
      </w:r>
      <w:r>
        <w:rPr>
          <w:rFonts w:eastAsiaTheme="minorEastAsia" w:hint="eastAsia"/>
          <w:lang w:eastAsia="zh-CN"/>
        </w:rPr>
        <w:t>above signaling procedure</w:t>
      </w:r>
      <w:r w:rsidRPr="00056BC9">
        <w:rPr>
          <w:rFonts w:eastAsiaTheme="minorEastAsia"/>
          <w:lang w:eastAsia="zh-CN"/>
        </w:rPr>
        <w:t xml:space="preserve">, </w:t>
      </w:r>
      <w:r>
        <w:rPr>
          <w:rFonts w:eastAsiaTheme="minorEastAsia" w:hint="eastAsia"/>
          <w:lang w:eastAsia="zh-CN"/>
        </w:rPr>
        <w:t>the s</w:t>
      </w:r>
      <w:r>
        <w:rPr>
          <w:rFonts w:eastAsiaTheme="minorEastAsia"/>
          <w:lang w:eastAsia="zh-CN"/>
        </w:rPr>
        <w:t>tep 5</w:t>
      </w:r>
      <w:r>
        <w:rPr>
          <w:rFonts w:eastAsiaTheme="minorEastAsia" w:hint="eastAsia"/>
          <w:lang w:eastAsia="zh-CN"/>
        </w:rPr>
        <w:t>b</w:t>
      </w:r>
      <w:r w:rsidRPr="00056BC9">
        <w:rPr>
          <w:rFonts w:eastAsiaTheme="minorEastAsia"/>
          <w:lang w:eastAsia="zh-CN"/>
        </w:rPr>
        <w:t xml:space="preserve"> also reli</w:t>
      </w:r>
      <w:r>
        <w:rPr>
          <w:rFonts w:eastAsiaTheme="minorEastAsia"/>
          <w:lang w:eastAsia="zh-CN"/>
        </w:rPr>
        <w:t xml:space="preserve">es on steps 1 to 4 to </w:t>
      </w:r>
      <w:r w:rsidRPr="00056BC9">
        <w:rPr>
          <w:rFonts w:eastAsiaTheme="minorEastAsia"/>
          <w:lang w:eastAsia="zh-CN"/>
        </w:rPr>
        <w:t xml:space="preserve">complete </w:t>
      </w:r>
      <w:r>
        <w:rPr>
          <w:rFonts w:eastAsiaTheme="minorEastAsia" w:hint="eastAsia"/>
          <w:lang w:eastAsia="zh-CN"/>
        </w:rPr>
        <w:t xml:space="preserve">one </w:t>
      </w:r>
      <w:r w:rsidRPr="00056BC9">
        <w:rPr>
          <w:rFonts w:eastAsiaTheme="minorEastAsia"/>
          <w:lang w:eastAsia="zh-CN"/>
        </w:rPr>
        <w:t>posit</w:t>
      </w:r>
      <w:r>
        <w:rPr>
          <w:rFonts w:eastAsiaTheme="minorEastAsia"/>
          <w:lang w:eastAsia="zh-CN"/>
        </w:rPr>
        <w:t>ioning measurement proce</w:t>
      </w:r>
      <w:r>
        <w:rPr>
          <w:rFonts w:eastAsiaTheme="minorEastAsia" w:hint="eastAsia"/>
          <w:lang w:eastAsia="zh-CN"/>
        </w:rPr>
        <w:t>dure</w:t>
      </w:r>
      <w:r>
        <w:rPr>
          <w:rFonts w:eastAsiaTheme="minorEastAsia"/>
          <w:lang w:eastAsia="zh-CN"/>
        </w:rPr>
        <w:t>.</w:t>
      </w:r>
      <w:r>
        <w:rPr>
          <w:rFonts w:eastAsiaTheme="minorEastAsia" w:hint="eastAsia"/>
          <w:lang w:eastAsia="zh-CN"/>
        </w:rPr>
        <w:t xml:space="preserve"> </w:t>
      </w:r>
      <w:r w:rsidR="009258D8">
        <w:rPr>
          <w:rFonts w:eastAsiaTheme="minorEastAsia" w:hint="eastAsia"/>
          <w:lang w:eastAsia="zh-CN"/>
        </w:rPr>
        <w:t>I</w:t>
      </w:r>
      <w:r>
        <w:rPr>
          <w:rFonts w:eastAsiaTheme="minorEastAsia" w:hint="eastAsia"/>
          <w:lang w:eastAsia="zh-CN"/>
        </w:rPr>
        <w:t>n</w:t>
      </w:r>
      <w:r>
        <w:rPr>
          <w:rFonts w:eastAsiaTheme="minorEastAsia"/>
          <w:lang w:eastAsia="zh-CN"/>
        </w:rPr>
        <w:t xml:space="preserve"> step 1, </w:t>
      </w:r>
      <w:r>
        <w:rPr>
          <w:rFonts w:eastAsiaTheme="minorEastAsia" w:hint="eastAsia"/>
          <w:lang w:eastAsia="zh-CN"/>
        </w:rPr>
        <w:t>the</w:t>
      </w:r>
      <w:r w:rsidRPr="00056BC9">
        <w:rPr>
          <w:rFonts w:eastAsiaTheme="minorEastAsia"/>
          <w:lang w:eastAsia="zh-CN"/>
        </w:rPr>
        <w:t xml:space="preserve"> L</w:t>
      </w:r>
      <w:r>
        <w:rPr>
          <w:rFonts w:eastAsiaTheme="minorEastAsia"/>
          <w:lang w:eastAsia="zh-CN"/>
        </w:rPr>
        <w:t xml:space="preserve">MF notifies the gNB of </w:t>
      </w:r>
      <w:r w:rsidRPr="00056BC9">
        <w:rPr>
          <w:rFonts w:eastAsiaTheme="minorEastAsia"/>
          <w:lang w:eastAsia="zh-CN"/>
        </w:rPr>
        <w:t xml:space="preserve">the </w:t>
      </w:r>
      <w:r w:rsidRPr="007C3949">
        <w:t>PRS information</w:t>
      </w:r>
      <w:r w:rsidRPr="00056BC9">
        <w:rPr>
          <w:rFonts w:eastAsiaTheme="minorEastAsia"/>
          <w:lang w:eastAsia="zh-CN"/>
        </w:rPr>
        <w:t xml:space="preserve"> for the positioning measurement,</w:t>
      </w:r>
      <w:r w:rsidR="009258D8">
        <w:rPr>
          <w:rFonts w:eastAsiaTheme="minorEastAsia"/>
          <w:lang w:eastAsia="zh-CN"/>
        </w:rPr>
        <w:t xml:space="preserve"> so that gNB can configure the </w:t>
      </w:r>
      <w:r w:rsidR="009258D8">
        <w:rPr>
          <w:rFonts w:eastAsiaTheme="minorEastAsia" w:hint="eastAsia"/>
          <w:lang w:eastAsia="zh-CN"/>
        </w:rPr>
        <w:t>p</w:t>
      </w:r>
      <w:r w:rsidRPr="00056BC9">
        <w:rPr>
          <w:rFonts w:eastAsiaTheme="minorEastAsia"/>
          <w:lang w:eastAsia="zh-CN"/>
        </w:rPr>
        <w:t xml:space="preserve">reconfigured MGs </w:t>
      </w:r>
      <w:r w:rsidR="009258D8">
        <w:rPr>
          <w:rFonts w:eastAsiaTheme="minorEastAsia"/>
          <w:lang w:eastAsia="zh-CN"/>
        </w:rPr>
        <w:t>accordingly and notify the UE via RRC message</w:t>
      </w:r>
      <w:r w:rsidRPr="00056BC9">
        <w:rPr>
          <w:rFonts w:eastAsiaTheme="minorEastAsia"/>
          <w:lang w:eastAsia="zh-CN"/>
        </w:rPr>
        <w:t>.</w:t>
      </w:r>
      <w:r w:rsidR="009258D8">
        <w:rPr>
          <w:rFonts w:eastAsiaTheme="minorEastAsia" w:hint="eastAsia"/>
          <w:lang w:eastAsia="zh-CN"/>
        </w:rPr>
        <w:t xml:space="preserve"> However, </w:t>
      </w:r>
      <w:r w:rsidRPr="00056BC9">
        <w:rPr>
          <w:rFonts w:eastAsiaTheme="minorEastAsia"/>
          <w:lang w:eastAsia="zh-CN"/>
        </w:rPr>
        <w:t>the M</w:t>
      </w:r>
      <w:r w:rsidR="009258D8">
        <w:rPr>
          <w:rFonts w:eastAsiaTheme="minorEastAsia"/>
          <w:lang w:eastAsia="zh-CN"/>
        </w:rPr>
        <w:t>EASUREMENT ACTIVATION message</w:t>
      </w:r>
      <w:r w:rsidR="009258D8">
        <w:rPr>
          <w:rFonts w:eastAsiaTheme="minorEastAsia" w:hint="eastAsia"/>
          <w:lang w:eastAsia="zh-CN"/>
        </w:rPr>
        <w:t xml:space="preserve"> </w:t>
      </w:r>
      <w:r w:rsidR="009258D8">
        <w:rPr>
          <w:rFonts w:eastAsiaTheme="minorEastAsia"/>
          <w:lang w:eastAsia="zh-CN"/>
        </w:rPr>
        <w:t xml:space="preserve">in Step 5b also carries </w:t>
      </w:r>
      <w:r w:rsidR="00287137" w:rsidRPr="00BA068D">
        <w:rPr>
          <w:rFonts w:eastAsiaTheme="minorEastAsia"/>
          <w:lang w:eastAsia="zh-CN"/>
        </w:rPr>
        <w:t>PRS Measurement Info List</w:t>
      </w:r>
      <w:r w:rsidR="00BA068D">
        <w:rPr>
          <w:rFonts w:eastAsiaTheme="minorEastAsia"/>
          <w:lang w:eastAsia="zh-CN"/>
        </w:rPr>
        <w:t xml:space="preserve"> information</w:t>
      </w:r>
      <w:r w:rsidR="00BA068D">
        <w:rPr>
          <w:rFonts w:eastAsiaTheme="minorEastAsia" w:hint="eastAsia"/>
          <w:lang w:eastAsia="zh-CN"/>
        </w:rPr>
        <w:t xml:space="preserve">, </w:t>
      </w:r>
      <w:r w:rsidR="00BA068D">
        <w:rPr>
          <w:rFonts w:eastAsiaTheme="minorEastAsia"/>
          <w:lang w:eastAsia="zh-CN"/>
        </w:rPr>
        <w:t>w</w:t>
      </w:r>
      <w:r w:rsidR="00BA068D" w:rsidRPr="00BA068D">
        <w:rPr>
          <w:rFonts w:eastAsiaTheme="minorEastAsia"/>
          <w:lang w:eastAsia="zh-CN"/>
        </w:rPr>
        <w:t xml:space="preserve">hat is the relationship between this information </w:t>
      </w:r>
      <w:r w:rsidR="00BA068D">
        <w:rPr>
          <w:rFonts w:eastAsiaTheme="minorEastAsia" w:hint="eastAsia"/>
          <w:lang w:eastAsia="zh-CN"/>
        </w:rPr>
        <w:t>and</w:t>
      </w:r>
      <w:r w:rsidR="00BA068D" w:rsidRPr="00BA068D">
        <w:rPr>
          <w:rFonts w:eastAsiaTheme="minorEastAsia"/>
          <w:lang w:eastAsia="zh-CN"/>
        </w:rPr>
        <w:t xml:space="preserve"> the </w:t>
      </w:r>
      <w:r w:rsidR="00BA068D">
        <w:rPr>
          <w:rFonts w:eastAsiaTheme="minorEastAsia"/>
          <w:lang w:eastAsia="zh-CN"/>
        </w:rPr>
        <w:t>PRS information</w:t>
      </w:r>
      <w:r w:rsidR="00970050">
        <w:rPr>
          <w:rFonts w:eastAsiaTheme="minorEastAsia"/>
          <w:lang w:eastAsia="zh-CN"/>
        </w:rPr>
        <w:t xml:space="preserve"> of </w:t>
      </w:r>
      <w:r w:rsidR="00BA068D" w:rsidRPr="00BA068D">
        <w:rPr>
          <w:rFonts w:eastAsiaTheme="minorEastAsia"/>
          <w:lang w:eastAsia="zh-CN"/>
        </w:rPr>
        <w:t xml:space="preserve">step 1? Since UE did not inform LMF of its </w:t>
      </w:r>
      <w:r w:rsidR="00BA068D">
        <w:rPr>
          <w:rFonts w:eastAsiaTheme="minorEastAsia" w:hint="eastAsia"/>
          <w:lang w:eastAsia="zh-CN"/>
        </w:rPr>
        <w:t xml:space="preserve">choice of </w:t>
      </w:r>
      <w:r w:rsidR="00BA068D" w:rsidRPr="00BA068D">
        <w:rPr>
          <w:rFonts w:eastAsiaTheme="minorEastAsia"/>
          <w:lang w:eastAsia="zh-CN"/>
        </w:rPr>
        <w:t xml:space="preserve">PRS measurement in advance, how did </w:t>
      </w:r>
      <w:r w:rsidR="00BA068D">
        <w:rPr>
          <w:rFonts w:eastAsiaTheme="minorEastAsia"/>
          <w:lang w:eastAsia="zh-CN"/>
        </w:rPr>
        <w:t>the</w:t>
      </w:r>
      <w:r w:rsidR="00BA068D">
        <w:rPr>
          <w:rFonts w:eastAsiaTheme="minorEastAsia" w:hint="eastAsia"/>
          <w:lang w:eastAsia="zh-CN"/>
        </w:rPr>
        <w:t xml:space="preserve"> </w:t>
      </w:r>
      <w:r w:rsidR="00BA068D" w:rsidRPr="00BA068D">
        <w:rPr>
          <w:rFonts w:eastAsiaTheme="minorEastAsia"/>
          <w:lang w:eastAsia="zh-CN"/>
        </w:rPr>
        <w:t>LMF determine this part of information?</w:t>
      </w:r>
    </w:p>
    <w:p w14:paraId="6C89F44E" w14:textId="799CA648" w:rsidR="00056BC9" w:rsidRDefault="009D61D0" w:rsidP="00056BC9">
      <w:pPr>
        <w:pStyle w:val="a2"/>
        <w:rPr>
          <w:rFonts w:eastAsiaTheme="minorEastAsia"/>
          <w:lang w:eastAsia="zh-CN"/>
        </w:rPr>
      </w:pPr>
      <w:r w:rsidRPr="009D61D0">
        <w:rPr>
          <w:rFonts w:eastAsiaTheme="minorEastAsia"/>
          <w:lang w:eastAsia="zh-CN"/>
        </w:rPr>
        <w:t xml:space="preserve">To solve this </w:t>
      </w:r>
      <w:r>
        <w:rPr>
          <w:rFonts w:eastAsiaTheme="minorEastAsia" w:hint="eastAsia"/>
          <w:lang w:eastAsia="zh-CN"/>
        </w:rPr>
        <w:t>issue</w:t>
      </w:r>
      <w:r w:rsidR="009D1C24">
        <w:rPr>
          <w:rFonts w:eastAsiaTheme="minorEastAsia"/>
          <w:lang w:eastAsia="zh-CN"/>
        </w:rPr>
        <w:t xml:space="preserve">, </w:t>
      </w:r>
      <w:r w:rsidR="009D1C24">
        <w:rPr>
          <w:rFonts w:eastAsiaTheme="minorEastAsia" w:hint="eastAsia"/>
          <w:lang w:eastAsia="zh-CN"/>
        </w:rPr>
        <w:t>three</w:t>
      </w:r>
      <w:r>
        <w:rPr>
          <w:rFonts w:eastAsiaTheme="minorEastAsia"/>
          <w:lang w:eastAsia="zh-CN"/>
        </w:rPr>
        <w:t xml:space="preserve"> options can be considered</w:t>
      </w:r>
      <w:r>
        <w:rPr>
          <w:rFonts w:eastAsiaTheme="minorEastAsia" w:hint="eastAsia"/>
          <w:lang w:eastAsia="zh-CN"/>
        </w:rPr>
        <w:t>.</w:t>
      </w:r>
      <w:r>
        <w:rPr>
          <w:rFonts w:eastAsiaTheme="minorEastAsia"/>
          <w:lang w:eastAsia="zh-CN"/>
        </w:rPr>
        <w:t xml:space="preserve"> </w:t>
      </w:r>
      <w:r>
        <w:rPr>
          <w:rFonts w:eastAsiaTheme="minorEastAsia" w:hint="eastAsia"/>
          <w:lang w:eastAsia="zh-CN"/>
        </w:rPr>
        <w:t>O</w:t>
      </w:r>
      <w:r>
        <w:rPr>
          <w:rFonts w:eastAsiaTheme="minorEastAsia"/>
          <w:lang w:eastAsia="zh-CN"/>
        </w:rPr>
        <w:t>ne</w:t>
      </w:r>
      <w:r w:rsidRPr="009D61D0">
        <w:rPr>
          <w:rFonts w:eastAsiaTheme="minorEastAsia"/>
          <w:lang w:eastAsia="zh-CN"/>
        </w:rPr>
        <w:t xml:space="preserve"> </w:t>
      </w:r>
      <w:r>
        <w:rPr>
          <w:rFonts w:eastAsiaTheme="minorEastAsia"/>
          <w:lang w:eastAsia="zh-CN"/>
        </w:rPr>
        <w:t>option</w:t>
      </w:r>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w:t>
      </w:r>
      <w:r w:rsidR="009D1C24">
        <w:rPr>
          <w:rFonts w:eastAsiaTheme="minorEastAsia" w:hint="eastAsia"/>
          <w:lang w:eastAsia="zh-CN"/>
        </w:rPr>
        <w:t xml:space="preserve">that </w:t>
      </w:r>
      <w:r w:rsidR="009D1C24" w:rsidRPr="009D1C24">
        <w:rPr>
          <w:rFonts w:eastAsiaTheme="minorEastAsia"/>
          <w:lang w:eastAsia="zh-CN"/>
        </w:rPr>
        <w:t xml:space="preserve">RAN3 does not support the </w:t>
      </w:r>
      <w:r w:rsidR="009D1C24">
        <w:rPr>
          <w:rFonts w:eastAsiaTheme="minorEastAsia"/>
          <w:lang w:eastAsia="zh-CN"/>
        </w:rPr>
        <w:t>signaling proce</w:t>
      </w:r>
      <w:r w:rsidR="009D1C24">
        <w:rPr>
          <w:rFonts w:eastAsiaTheme="minorEastAsia" w:hint="eastAsia"/>
          <w:lang w:eastAsia="zh-CN"/>
        </w:rPr>
        <w:t>dure</w:t>
      </w:r>
      <w:r w:rsidR="009D1C24" w:rsidRPr="009D1C24">
        <w:rPr>
          <w:rFonts w:eastAsiaTheme="minorEastAsia"/>
          <w:lang w:eastAsia="zh-CN"/>
        </w:rPr>
        <w:t xml:space="preserve"> of LMF activation, but considering that </w:t>
      </w:r>
      <w:r w:rsidR="009D1C24">
        <w:rPr>
          <w:rFonts w:eastAsiaTheme="minorEastAsia" w:hint="eastAsia"/>
          <w:lang w:eastAsia="zh-CN"/>
        </w:rPr>
        <w:t>it</w:t>
      </w:r>
      <w:r w:rsidR="009D1C24">
        <w:rPr>
          <w:rFonts w:eastAsiaTheme="minorEastAsia"/>
          <w:lang w:eastAsia="zh-CN"/>
        </w:rPr>
        <w:t xml:space="preserve"> has been the conclusion of </w:t>
      </w:r>
      <w:r w:rsidR="009D1C24">
        <w:rPr>
          <w:rFonts w:eastAsiaTheme="minorEastAsia" w:hint="eastAsia"/>
          <w:lang w:eastAsia="zh-CN"/>
        </w:rPr>
        <w:t>RAN</w:t>
      </w:r>
      <w:r w:rsidR="009D1C24" w:rsidRPr="009D1C24">
        <w:rPr>
          <w:rFonts w:eastAsiaTheme="minorEastAsia"/>
          <w:lang w:eastAsia="zh-CN"/>
        </w:rPr>
        <w:t>1-3, it is not suitable for further discussion.</w:t>
      </w:r>
      <w:r w:rsidR="009D1C24">
        <w:rPr>
          <w:rFonts w:eastAsiaTheme="minorEastAsia" w:hint="eastAsia"/>
          <w:lang w:eastAsia="zh-CN"/>
        </w:rPr>
        <w:t xml:space="preserve"> A</w:t>
      </w:r>
      <w:r w:rsidR="009D1C24">
        <w:rPr>
          <w:rFonts w:eastAsiaTheme="minorEastAsia"/>
          <w:lang w:eastAsia="zh-CN"/>
        </w:rPr>
        <w:t>nother</w:t>
      </w:r>
      <w:r w:rsidR="009D1C24">
        <w:rPr>
          <w:rFonts w:eastAsiaTheme="minorEastAsia" w:hint="eastAsia"/>
          <w:lang w:eastAsia="zh-CN"/>
        </w:rPr>
        <w:t xml:space="preserve"> option</w:t>
      </w:r>
      <w:r w:rsidR="009D1C24" w:rsidRPr="009D61D0">
        <w:rPr>
          <w:rFonts w:eastAsiaTheme="minorEastAsia"/>
          <w:lang w:eastAsia="zh-CN"/>
        </w:rPr>
        <w:t xml:space="preserve"> </w:t>
      </w:r>
      <w:r w:rsidR="009D1C24">
        <w:rPr>
          <w:rFonts w:eastAsiaTheme="minorEastAsia" w:hint="eastAsia"/>
          <w:lang w:eastAsia="zh-CN"/>
        </w:rPr>
        <w:t xml:space="preserve">is </w:t>
      </w:r>
      <w:r w:rsidRPr="009D61D0">
        <w:rPr>
          <w:rFonts w:eastAsiaTheme="minorEastAsia"/>
          <w:lang w:eastAsia="zh-CN"/>
        </w:rPr>
        <w:t xml:space="preserve">to </w:t>
      </w:r>
      <w:r w:rsidR="009368F2">
        <w:rPr>
          <w:rFonts w:eastAsiaTheme="minorEastAsia"/>
          <w:lang w:eastAsia="zh-CN"/>
        </w:rPr>
        <w:t>directly</w:t>
      </w:r>
      <w:r w:rsidR="009368F2">
        <w:rPr>
          <w:rFonts w:eastAsiaTheme="minorEastAsia" w:hint="eastAsia"/>
          <w:lang w:eastAsia="zh-CN"/>
        </w:rPr>
        <w:t xml:space="preserve"> </w:t>
      </w:r>
      <w:r w:rsidRPr="009D61D0">
        <w:rPr>
          <w:rFonts w:eastAsiaTheme="minorEastAsia"/>
          <w:lang w:eastAsia="zh-CN"/>
        </w:rPr>
        <w:t xml:space="preserve">remove </w:t>
      </w:r>
      <w:r>
        <w:rPr>
          <w:rFonts w:eastAsiaTheme="minorEastAsia"/>
          <w:lang w:eastAsia="zh-CN"/>
        </w:rPr>
        <w:t>the</w:t>
      </w:r>
      <w:r>
        <w:rPr>
          <w:rFonts w:eastAsiaTheme="minorEastAsia" w:hint="eastAsia"/>
          <w:lang w:eastAsia="zh-CN"/>
        </w:rPr>
        <w:t xml:space="preserve"> </w:t>
      </w:r>
      <w:r w:rsidRPr="00BA068D">
        <w:rPr>
          <w:rFonts w:eastAsiaTheme="minorEastAsia"/>
          <w:lang w:eastAsia="zh-CN"/>
        </w:rPr>
        <w:t>PRS Measurement Info List</w:t>
      </w:r>
      <w:r>
        <w:rPr>
          <w:rFonts w:eastAsiaTheme="minorEastAsia"/>
          <w:lang w:eastAsia="zh-CN"/>
        </w:rPr>
        <w:t xml:space="preserve"> information</w:t>
      </w:r>
      <w:r w:rsidRPr="009D61D0">
        <w:rPr>
          <w:rFonts w:eastAsiaTheme="minorEastAsia"/>
          <w:lang w:eastAsia="zh-CN"/>
        </w:rPr>
        <w:t xml:space="preserve"> IE </w:t>
      </w:r>
      <w:r w:rsidR="002F1DBD">
        <w:rPr>
          <w:rFonts w:eastAsiaTheme="minorEastAsia"/>
          <w:lang w:eastAsia="zh-CN"/>
        </w:rPr>
        <w:t>from the MEASUREMENT ACTIVATION</w:t>
      </w:r>
      <w:r w:rsidR="002F1DBD">
        <w:rPr>
          <w:rFonts w:eastAsiaTheme="minorEastAsia" w:hint="eastAsia"/>
          <w:lang w:eastAsia="zh-CN"/>
        </w:rPr>
        <w:t xml:space="preserve"> </w:t>
      </w:r>
      <w:r w:rsidR="009D1C24">
        <w:rPr>
          <w:rFonts w:eastAsiaTheme="minorEastAsia"/>
          <w:lang w:eastAsia="zh-CN"/>
        </w:rPr>
        <w:t>message</w:t>
      </w:r>
      <w:r w:rsidR="009D1C24">
        <w:rPr>
          <w:rFonts w:eastAsiaTheme="minorEastAsia" w:hint="eastAsia"/>
          <w:lang w:eastAsia="zh-CN"/>
        </w:rPr>
        <w:t>.</w:t>
      </w:r>
      <w:r w:rsidRPr="009D61D0">
        <w:rPr>
          <w:rFonts w:eastAsiaTheme="minorEastAsia"/>
          <w:lang w:eastAsia="zh-CN"/>
        </w:rPr>
        <w:t xml:space="preserve"> </w:t>
      </w:r>
      <w:r w:rsidR="009D1C24">
        <w:rPr>
          <w:rFonts w:eastAsiaTheme="minorEastAsia" w:hint="eastAsia"/>
          <w:lang w:eastAsia="zh-CN"/>
        </w:rPr>
        <w:t>And the third</w:t>
      </w:r>
      <w:r>
        <w:rPr>
          <w:rFonts w:eastAsiaTheme="minorEastAsia" w:hint="eastAsia"/>
          <w:lang w:eastAsia="zh-CN"/>
        </w:rPr>
        <w:t xml:space="preserve"> option is </w:t>
      </w:r>
      <w:r w:rsidRPr="009D61D0">
        <w:rPr>
          <w:rFonts w:eastAsiaTheme="minorEastAsia"/>
          <w:lang w:eastAsia="zh-CN"/>
        </w:rPr>
        <w:t xml:space="preserve">to change </w:t>
      </w:r>
      <w:r w:rsidRPr="009D61D0">
        <w:rPr>
          <w:rFonts w:eastAsiaTheme="minorEastAsia"/>
          <w:lang w:eastAsia="zh-CN"/>
        </w:rPr>
        <w:lastRenderedPageBreak/>
        <w:t>the IE to optional, which allows the LMF to carry no information</w:t>
      </w:r>
      <w:r>
        <w:rPr>
          <w:rFonts w:eastAsiaTheme="minorEastAsia" w:hint="eastAsia"/>
          <w:lang w:eastAsia="zh-CN"/>
        </w:rPr>
        <w:t xml:space="preserve"> in the </w:t>
      </w:r>
      <w:r w:rsidRPr="009D61D0">
        <w:rPr>
          <w:rFonts w:eastAsiaTheme="minorEastAsia"/>
          <w:lang w:eastAsia="zh-CN"/>
        </w:rPr>
        <w:t>MEASUREMENT ACTIVATION message</w:t>
      </w:r>
      <w:r>
        <w:rPr>
          <w:rFonts w:eastAsiaTheme="minorEastAsia" w:hint="eastAsia"/>
          <w:lang w:eastAsia="zh-CN"/>
        </w:rPr>
        <w:t>.</w:t>
      </w:r>
      <w:r w:rsidR="009D1C24">
        <w:rPr>
          <w:rFonts w:eastAsiaTheme="minorEastAsia" w:hint="eastAsia"/>
          <w:lang w:eastAsia="zh-CN"/>
        </w:rPr>
        <w:t xml:space="preserve"> W</w:t>
      </w:r>
      <w:r w:rsidR="009D1C24" w:rsidRPr="009368F2">
        <w:rPr>
          <w:rFonts w:eastAsiaTheme="minorEastAsia"/>
          <w:lang w:eastAsia="zh-CN"/>
        </w:rPr>
        <w:t xml:space="preserve">ithout PRS </w:t>
      </w:r>
      <w:r w:rsidR="009D1C24">
        <w:rPr>
          <w:rFonts w:eastAsiaTheme="minorEastAsia"/>
          <w:lang w:eastAsia="zh-CN"/>
        </w:rPr>
        <w:t>measurement</w:t>
      </w:r>
      <w:r w:rsidR="009D1C24">
        <w:rPr>
          <w:rFonts w:eastAsiaTheme="minorEastAsia" w:hint="eastAsia"/>
          <w:lang w:eastAsia="zh-CN"/>
        </w:rPr>
        <w:t xml:space="preserve"> </w:t>
      </w:r>
      <w:r w:rsidR="009D1C24" w:rsidRPr="009368F2">
        <w:rPr>
          <w:rFonts w:eastAsiaTheme="minorEastAsia"/>
          <w:lang w:eastAsia="zh-CN"/>
        </w:rPr>
        <w:t xml:space="preserve">information from LMF, </w:t>
      </w:r>
      <w:r w:rsidR="009D1C24">
        <w:rPr>
          <w:rFonts w:eastAsiaTheme="minorEastAsia"/>
          <w:lang w:eastAsia="zh-CN"/>
        </w:rPr>
        <w:t>the</w:t>
      </w:r>
      <w:r w:rsidR="009D1C24">
        <w:rPr>
          <w:rFonts w:eastAsiaTheme="minorEastAsia" w:hint="eastAsia"/>
          <w:lang w:eastAsia="zh-CN"/>
        </w:rPr>
        <w:t xml:space="preserve"> </w:t>
      </w:r>
      <w:r w:rsidR="009D1C24" w:rsidRPr="009368F2">
        <w:rPr>
          <w:rFonts w:eastAsiaTheme="minorEastAsia"/>
          <w:lang w:eastAsia="zh-CN"/>
        </w:rPr>
        <w:t>gNB can decide to activate the appropriate MG according to the real-time</w:t>
      </w:r>
      <w:r w:rsidR="009D1C24">
        <w:rPr>
          <w:rFonts w:eastAsiaTheme="minorEastAsia"/>
          <w:lang w:eastAsia="zh-CN"/>
        </w:rPr>
        <w:t xml:space="preserve"> channel condition</w:t>
      </w:r>
      <w:r w:rsidR="009D1C24" w:rsidRPr="009368F2">
        <w:rPr>
          <w:rFonts w:eastAsiaTheme="minorEastAsia"/>
          <w:lang w:eastAsia="zh-CN"/>
        </w:rPr>
        <w:t xml:space="preserve"> of UE</w:t>
      </w:r>
      <w:r w:rsidR="009D1C24">
        <w:rPr>
          <w:rFonts w:eastAsiaTheme="minorEastAsia" w:hint="eastAsia"/>
          <w:lang w:eastAsia="zh-CN"/>
        </w:rPr>
        <w:t>.</w:t>
      </w:r>
    </w:p>
    <w:p w14:paraId="0A887692" w14:textId="74A4CBBE" w:rsidR="009368F2" w:rsidRDefault="009D1C24" w:rsidP="00056BC9">
      <w:pPr>
        <w:pStyle w:val="a2"/>
        <w:rPr>
          <w:rFonts w:eastAsiaTheme="minorEastAsia"/>
          <w:lang w:eastAsia="zh-CN"/>
        </w:rPr>
      </w:pPr>
      <w:r>
        <w:rPr>
          <w:rFonts w:eastAsiaTheme="minorEastAsia"/>
          <w:lang w:eastAsia="zh-CN"/>
        </w:rPr>
        <w:t>W</w:t>
      </w:r>
      <w:r>
        <w:rPr>
          <w:rFonts w:eastAsiaTheme="minorEastAsia" w:hint="eastAsia"/>
          <w:lang w:eastAsia="zh-CN"/>
        </w:rPr>
        <w:t xml:space="preserve">e prefer to apply the latter two options as they have small modification on RAN3 specification. </w:t>
      </w:r>
    </w:p>
    <w:p w14:paraId="31D4B405" w14:textId="4454D944" w:rsidR="00AF3AD7" w:rsidRPr="009368F2" w:rsidRDefault="00F252CE" w:rsidP="006A3A20">
      <w:pPr>
        <w:pStyle w:val="a2"/>
        <w:rPr>
          <w:rFonts w:eastAsiaTheme="minorEastAsia"/>
          <w:b/>
          <w:lang w:eastAsia="zh-CN"/>
        </w:rPr>
      </w:pPr>
      <w:bookmarkStart w:id="8" w:name="OLE_LINK3"/>
      <w:bookmarkStart w:id="9" w:name="OLE_LINK4"/>
      <w:r w:rsidRPr="009368F2">
        <w:rPr>
          <w:rFonts w:eastAsiaTheme="minorEastAsia" w:hint="eastAsia"/>
          <w:b/>
          <w:lang w:eastAsia="zh-CN"/>
        </w:rPr>
        <w:t>Proposal 1</w:t>
      </w:r>
      <w:r w:rsidR="009368F2">
        <w:rPr>
          <w:rFonts w:eastAsiaTheme="minorEastAsia" w:hint="eastAsia"/>
          <w:b/>
          <w:lang w:eastAsia="zh-CN"/>
        </w:rPr>
        <w:t xml:space="preserve">: </w:t>
      </w:r>
      <w:r w:rsidR="009368F2" w:rsidRPr="009368F2">
        <w:rPr>
          <w:rFonts w:eastAsiaTheme="minorEastAsia" w:hint="eastAsia"/>
          <w:b/>
          <w:lang w:eastAsia="zh-CN"/>
        </w:rPr>
        <w:t xml:space="preserve">RAN3 to modify the </w:t>
      </w:r>
      <w:r w:rsidR="009368F2" w:rsidRPr="00AF1D57">
        <w:rPr>
          <w:rFonts w:eastAsiaTheme="minorEastAsia"/>
          <w:b/>
          <w:i/>
          <w:lang w:eastAsia="zh-CN"/>
        </w:rPr>
        <w:t>PRS Measurement Info List</w:t>
      </w:r>
      <w:r w:rsidR="009368F2" w:rsidRPr="009368F2">
        <w:rPr>
          <w:rFonts w:eastAsiaTheme="minorEastAsia"/>
          <w:b/>
          <w:lang w:eastAsia="zh-CN"/>
        </w:rPr>
        <w:t xml:space="preserve"> IE </w:t>
      </w:r>
      <w:r w:rsidR="009368F2" w:rsidRPr="009368F2">
        <w:rPr>
          <w:rFonts w:eastAsiaTheme="minorEastAsia" w:hint="eastAsia"/>
          <w:b/>
          <w:lang w:eastAsia="zh-CN"/>
        </w:rPr>
        <w:t>in</w:t>
      </w:r>
      <w:r w:rsidR="009368F2" w:rsidRPr="009368F2">
        <w:rPr>
          <w:rFonts w:eastAsiaTheme="minorEastAsia"/>
          <w:b/>
          <w:lang w:eastAsia="zh-CN"/>
        </w:rPr>
        <w:t xml:space="preserve"> the MEASUREMENT ACTIVATION</w:t>
      </w:r>
      <w:r w:rsidR="009368F2" w:rsidRPr="009368F2">
        <w:rPr>
          <w:rFonts w:eastAsiaTheme="minorEastAsia" w:hint="eastAsia"/>
          <w:b/>
          <w:lang w:eastAsia="zh-CN"/>
        </w:rPr>
        <w:t xml:space="preserve"> </w:t>
      </w:r>
      <w:r w:rsidR="009368F2" w:rsidRPr="009368F2">
        <w:rPr>
          <w:rFonts w:eastAsiaTheme="minorEastAsia"/>
          <w:b/>
          <w:lang w:eastAsia="zh-CN"/>
        </w:rPr>
        <w:t>message</w:t>
      </w:r>
      <w:r w:rsidR="009368F2" w:rsidRPr="009368F2">
        <w:rPr>
          <w:rFonts w:eastAsiaTheme="minorEastAsia" w:hint="eastAsia"/>
          <w:b/>
          <w:lang w:eastAsia="zh-CN"/>
        </w:rPr>
        <w:t xml:space="preserve">, either directly remove it or change it </w:t>
      </w:r>
      <w:r w:rsidR="00AF1D57">
        <w:rPr>
          <w:rFonts w:eastAsiaTheme="minorEastAsia" w:hint="eastAsia"/>
          <w:b/>
          <w:lang w:eastAsia="zh-CN"/>
        </w:rPr>
        <w:t xml:space="preserve">to </w:t>
      </w:r>
      <w:r w:rsidR="009368F2" w:rsidRPr="009368F2">
        <w:rPr>
          <w:rFonts w:eastAsiaTheme="minorEastAsia" w:hint="eastAsia"/>
          <w:b/>
          <w:lang w:eastAsia="zh-CN"/>
        </w:rPr>
        <w:t>optional.</w:t>
      </w:r>
    </w:p>
    <w:bookmarkEnd w:id="8"/>
    <w:bookmarkEnd w:id="9"/>
    <w:p w14:paraId="1D0DCD1A" w14:textId="5E37B327" w:rsidR="00AF3AD7" w:rsidRPr="003873C6" w:rsidRDefault="00D12991" w:rsidP="006A3A20">
      <w:pPr>
        <w:pStyle w:val="a2"/>
        <w:rPr>
          <w:rFonts w:eastAsiaTheme="minorEastAsia"/>
          <w:lang w:eastAsia="zh-CN"/>
        </w:rPr>
      </w:pPr>
      <w:r>
        <w:rPr>
          <w:rFonts w:eastAsiaTheme="minorEastAsia"/>
          <w:lang w:eastAsia="zh-CN"/>
        </w:rPr>
        <w:t>Secondly, similar issue</w:t>
      </w:r>
      <w:r w:rsidRPr="00D12991">
        <w:rPr>
          <w:rFonts w:eastAsiaTheme="minorEastAsia"/>
          <w:lang w:eastAsia="zh-CN"/>
        </w:rPr>
        <w:t xml:space="preserve"> exist</w:t>
      </w:r>
      <w:r>
        <w:rPr>
          <w:rFonts w:eastAsiaTheme="minorEastAsia"/>
          <w:lang w:eastAsia="zh-CN"/>
        </w:rPr>
        <w:t>s</w:t>
      </w:r>
      <w:r w:rsidRPr="00D12991">
        <w:rPr>
          <w:rFonts w:eastAsiaTheme="minorEastAsia"/>
          <w:lang w:eastAsia="zh-CN"/>
        </w:rPr>
        <w:t xml:space="preserve"> for Pre-configured PRS Processing Window, as shown in the following figure:</w:t>
      </w:r>
    </w:p>
    <w:p w14:paraId="54D600D9" w14:textId="77777777" w:rsidR="0069487F" w:rsidRPr="007C3949" w:rsidRDefault="0069487F" w:rsidP="0069487F">
      <w:pPr>
        <w:pStyle w:val="3"/>
        <w:rPr>
          <w:lang w:eastAsia="zh-CN"/>
        </w:rPr>
      </w:pPr>
      <w:bookmarkStart w:id="10" w:name="_Toc100832282"/>
      <w:r w:rsidRPr="007C3949">
        <w:rPr>
          <w:lang w:eastAsia="zh-CN"/>
        </w:rPr>
        <w:t>7.8.2</w:t>
      </w:r>
      <w:r w:rsidRPr="007C3949">
        <w:rPr>
          <w:lang w:eastAsia="zh-CN"/>
        </w:rPr>
        <w:tab/>
        <w:t>Pre-configured PRS processing window procedures</w:t>
      </w:r>
      <w:bookmarkEnd w:id="10"/>
    </w:p>
    <w:p w14:paraId="30EB6E55" w14:textId="77777777" w:rsidR="0069487F" w:rsidRPr="007C3949" w:rsidRDefault="0069487F" w:rsidP="0069487F">
      <w:pPr>
        <w:rPr>
          <w:lang w:eastAsia="zh-CN"/>
        </w:rPr>
      </w:pPr>
      <w:r w:rsidRPr="007C3949">
        <w:rPr>
          <w:lang w:eastAsia="zh-CN"/>
        </w:rPr>
        <w:t>Figure 7.8.2-1 shows the general positioning procedure for Pre-configured PRS processing window.</w:t>
      </w:r>
    </w:p>
    <w:p w14:paraId="52F48320" w14:textId="0E20B682" w:rsidR="0069487F" w:rsidRPr="007C3949" w:rsidRDefault="00B6487C" w:rsidP="0069487F">
      <w:pPr>
        <w:pStyle w:val="TH"/>
      </w:pPr>
      <w:r w:rsidRPr="007C3949">
        <w:object w:dxaOrig="11833" w:dyaOrig="4105" w14:anchorId="110A57C6">
          <v:shape id="_x0000_i1026" type="#_x0000_t75" style="width:374.5pt;height:166.55pt" o:ole="">
            <v:imagedata r:id="rId11" o:title=""/>
          </v:shape>
          <o:OLEObject Type="Embed" ProgID="Visio.Drawing.11" ShapeID="_x0000_i1026" DrawAspect="Content" ObjectID="_1712475018" r:id="rId12"/>
        </w:object>
      </w:r>
    </w:p>
    <w:p w14:paraId="09575113" w14:textId="77777777" w:rsidR="0069487F" w:rsidRPr="007C3949" w:rsidRDefault="0069487F" w:rsidP="0069487F">
      <w:pPr>
        <w:pStyle w:val="TF"/>
      </w:pPr>
      <w:r w:rsidRPr="007C3949">
        <w:t>Figure 7.8.2-1: Pre-configured PRS processing window configuration procedure</w:t>
      </w:r>
    </w:p>
    <w:p w14:paraId="75CDEF56" w14:textId="77777777" w:rsidR="0069487F" w:rsidRPr="007C3949" w:rsidRDefault="0069487F" w:rsidP="0071590B">
      <w:pPr>
        <w:pStyle w:val="B10"/>
        <w:spacing w:after="120"/>
      </w:pPr>
      <w:r w:rsidRPr="007C3949">
        <w:t>0.</w:t>
      </w:r>
      <w:r w:rsidRPr="007C3949">
        <w:tab/>
        <w:t>LMF obtains the TRP information required for positioning services from the gNBs.</w:t>
      </w:r>
    </w:p>
    <w:p w14:paraId="7863A13D" w14:textId="77777777" w:rsidR="0069487F" w:rsidRPr="007C3949" w:rsidRDefault="0069487F" w:rsidP="0071590B">
      <w:pPr>
        <w:pStyle w:val="B10"/>
        <w:spacing w:after="120"/>
      </w:pPr>
      <w:r w:rsidRPr="007C3949">
        <w:t>1.</w:t>
      </w:r>
      <w:r w:rsidRPr="007C3949">
        <w:tab/>
        <w:t>The LMF provides the PRS information of the neighbour TRPs to the serving gNB and requests the serving gNBs to pre-configure PRS processing window configuration(s) via NRPPa MEASUREMENT PRECONFIGURATION REQUIRED message.</w:t>
      </w:r>
    </w:p>
    <w:p w14:paraId="212D89B0" w14:textId="77777777" w:rsidR="0069487F" w:rsidRPr="007C3949" w:rsidRDefault="0069487F" w:rsidP="0071590B">
      <w:pPr>
        <w:pStyle w:val="B10"/>
        <w:spacing w:after="120"/>
      </w:pPr>
      <w:r w:rsidRPr="007C3949">
        <w:t>2.</w:t>
      </w:r>
      <w:r w:rsidRPr="007C3949">
        <w:tab/>
        <w:t>Based on the assistance information from the LMF and the UE capability, the serving gNB provides pre-configured PRS processing window configuration(s) with associated ID(s) to the UE by sending RRC Reconfiguration message specified in TS 38.331 [14].</w:t>
      </w:r>
    </w:p>
    <w:p w14:paraId="6B07E766" w14:textId="77777777" w:rsidR="0069487F" w:rsidRPr="007C3949" w:rsidRDefault="0069487F" w:rsidP="0071590B">
      <w:pPr>
        <w:pStyle w:val="B10"/>
        <w:spacing w:after="120"/>
      </w:pPr>
      <w:r w:rsidRPr="007C3949">
        <w:t>3.</w:t>
      </w:r>
      <w:r w:rsidRPr="007C3949">
        <w:tab/>
        <w:t>The UE sends RRC Reconfiguration complete message to the gNB to confirm the reception of pre-configured PRS processing window configuration.</w:t>
      </w:r>
    </w:p>
    <w:p w14:paraId="29451251" w14:textId="77777777" w:rsidR="0069487F" w:rsidRPr="007C3949" w:rsidRDefault="0069487F" w:rsidP="0071590B">
      <w:pPr>
        <w:pStyle w:val="B10"/>
        <w:spacing w:after="120"/>
      </w:pPr>
      <w:r w:rsidRPr="007C3949">
        <w:t>4.</w:t>
      </w:r>
      <w:r w:rsidRPr="007C3949">
        <w:tab/>
        <w:t>The gNB sends the confirmation message to the LMF to indicate the success of the pre-configuration via NRPPa MEASUREMENT PRECONFIGURATION CONFIRM message.</w:t>
      </w:r>
    </w:p>
    <w:p w14:paraId="59DC743B" w14:textId="77777777" w:rsidR="0069487F" w:rsidRPr="007C3949" w:rsidRDefault="0069487F" w:rsidP="0071590B">
      <w:pPr>
        <w:pStyle w:val="B10"/>
        <w:spacing w:after="120"/>
      </w:pPr>
      <w:r w:rsidRPr="007C3949">
        <w:t>5.</w:t>
      </w:r>
      <w:r w:rsidRPr="007C3949">
        <w:tab/>
      </w:r>
      <w:r w:rsidRPr="0069487F">
        <w:rPr>
          <w:highlight w:val="yellow"/>
        </w:rPr>
        <w:t>The LMF sends the NRPPa MEASUREMENT ACTIVATION message to request the gNB to (de)activate the preconfigured PRS processing window.</w:t>
      </w:r>
    </w:p>
    <w:p w14:paraId="7963EE38" w14:textId="77777777" w:rsidR="0069487F" w:rsidRPr="007C3949" w:rsidRDefault="0069487F" w:rsidP="0071590B">
      <w:pPr>
        <w:pStyle w:val="B10"/>
        <w:spacing w:after="120"/>
      </w:pPr>
      <w:r w:rsidRPr="007C3949">
        <w:t>6.</w:t>
      </w:r>
      <w:r w:rsidRPr="007C3949">
        <w:tab/>
        <w:t>Based on the request from the LMF in step 5, the gNB sends DL MAC CE PPW Activation/Deactivation Command containing an ID to activate the associated PRS processing window.</w:t>
      </w:r>
    </w:p>
    <w:p w14:paraId="3B3F1D6F" w14:textId="374438D0" w:rsidR="00973BA9" w:rsidRDefault="00380959" w:rsidP="002E6B96">
      <w:pPr>
        <w:pStyle w:val="a2"/>
        <w:rPr>
          <w:rFonts w:eastAsiaTheme="minorEastAsia"/>
          <w:lang w:eastAsia="zh-CN"/>
        </w:rPr>
      </w:pPr>
      <w:r>
        <w:rPr>
          <w:rFonts w:eastAsiaTheme="minorEastAsia"/>
          <w:lang w:eastAsia="zh-CN"/>
        </w:rPr>
        <w:t xml:space="preserve">Similarly, </w:t>
      </w:r>
      <w:r>
        <w:rPr>
          <w:rFonts w:eastAsiaTheme="minorEastAsia" w:hint="eastAsia"/>
          <w:lang w:eastAsia="zh-CN"/>
        </w:rPr>
        <w:t>for</w:t>
      </w:r>
      <w:r w:rsidRPr="00380959">
        <w:rPr>
          <w:rFonts w:eastAsiaTheme="minorEastAsia"/>
          <w:lang w:eastAsia="zh-CN"/>
        </w:rPr>
        <w:t xml:space="preserve"> Step 5, the </w:t>
      </w:r>
      <w:r>
        <w:rPr>
          <w:rFonts w:eastAsiaTheme="minorEastAsia"/>
          <w:lang w:eastAsia="zh-CN"/>
        </w:rPr>
        <w:t>existing NRPPa signaling procedure</w:t>
      </w:r>
      <w:r w:rsidRPr="00380959">
        <w:rPr>
          <w:rFonts w:eastAsiaTheme="minorEastAsia"/>
          <w:lang w:eastAsia="zh-CN"/>
        </w:rPr>
        <w:t xml:space="preserve"> needs to be modified to support this function, specifically by removing the words "Preconfigured MGs" from </w:t>
      </w:r>
      <w:r>
        <w:rPr>
          <w:rFonts w:eastAsiaTheme="minorEastAsia"/>
          <w:lang w:eastAsia="zh-CN"/>
        </w:rPr>
        <w:t xml:space="preserve">the MEASUREMENT ACTIVATION </w:t>
      </w:r>
      <w:r w:rsidR="00636B27">
        <w:rPr>
          <w:rFonts w:eastAsiaTheme="minorEastAsia"/>
          <w:lang w:eastAsia="zh-CN"/>
        </w:rPr>
        <w:t>procedure</w:t>
      </w:r>
      <w:r w:rsidR="00636B27">
        <w:rPr>
          <w:rFonts w:eastAsiaTheme="minorEastAsia" w:hint="eastAsia"/>
          <w:lang w:eastAsia="zh-CN"/>
        </w:rPr>
        <w:t xml:space="preserve"> </w:t>
      </w:r>
      <w:r>
        <w:rPr>
          <w:rFonts w:eastAsiaTheme="minorEastAsia"/>
          <w:lang w:eastAsia="zh-CN"/>
        </w:rPr>
        <w:t xml:space="preserve">to make </w:t>
      </w:r>
      <w:r w:rsidR="00636B27">
        <w:rPr>
          <w:rFonts w:eastAsiaTheme="minorEastAsia" w:hint="eastAsia"/>
          <w:lang w:eastAsia="zh-CN"/>
        </w:rPr>
        <w:t>it</w:t>
      </w:r>
      <w:r w:rsidRPr="00380959">
        <w:rPr>
          <w:rFonts w:eastAsiaTheme="minorEastAsia"/>
          <w:lang w:eastAsia="zh-CN"/>
        </w:rPr>
        <w:t xml:space="preserve"> a common </w:t>
      </w:r>
      <w:r w:rsidR="00636B27">
        <w:rPr>
          <w:rFonts w:eastAsiaTheme="minorEastAsia" w:hint="eastAsia"/>
          <w:lang w:eastAsia="zh-CN"/>
        </w:rPr>
        <w:t>procedure</w:t>
      </w:r>
      <w:r w:rsidR="00286CC3">
        <w:rPr>
          <w:rFonts w:eastAsiaTheme="minorEastAsia" w:hint="eastAsia"/>
          <w:lang w:eastAsia="zh-CN"/>
        </w:rPr>
        <w:t>.</w:t>
      </w:r>
    </w:p>
    <w:p w14:paraId="65625552" w14:textId="77AB7A79" w:rsidR="00A9070B" w:rsidRPr="00636B27" w:rsidRDefault="00636B27" w:rsidP="002E6B96">
      <w:pPr>
        <w:pStyle w:val="a2"/>
        <w:rPr>
          <w:rFonts w:eastAsiaTheme="minorEastAsia"/>
          <w:b/>
          <w:lang w:eastAsia="zh-CN"/>
        </w:rPr>
      </w:pPr>
      <w:r>
        <w:rPr>
          <w:rFonts w:eastAsiaTheme="minorEastAsia" w:hint="eastAsia"/>
          <w:b/>
          <w:lang w:eastAsia="zh-CN"/>
        </w:rPr>
        <w:t xml:space="preserve">Proposal </w:t>
      </w:r>
      <w:r w:rsidR="00A9070B" w:rsidRPr="00636B27">
        <w:rPr>
          <w:rFonts w:eastAsiaTheme="minorEastAsia" w:hint="eastAsia"/>
          <w:b/>
          <w:lang w:eastAsia="zh-CN"/>
        </w:rPr>
        <w:t>2</w:t>
      </w:r>
      <w:r w:rsidRPr="00636B27">
        <w:rPr>
          <w:rFonts w:eastAsiaTheme="minorEastAsia" w:hint="eastAsia"/>
          <w:b/>
          <w:lang w:eastAsia="zh-CN"/>
        </w:rPr>
        <w:t>: B</w:t>
      </w:r>
      <w:r>
        <w:rPr>
          <w:rFonts w:eastAsiaTheme="minorEastAsia"/>
          <w:b/>
          <w:lang w:eastAsia="zh-CN"/>
        </w:rPr>
        <w:t>y removing</w:t>
      </w:r>
      <w:r>
        <w:rPr>
          <w:rFonts w:eastAsiaTheme="minorEastAsia" w:hint="eastAsia"/>
          <w:b/>
          <w:lang w:eastAsia="zh-CN"/>
        </w:rPr>
        <w:t xml:space="preserve"> the</w:t>
      </w:r>
      <w:r w:rsidR="00CB3569">
        <w:rPr>
          <w:rFonts w:eastAsiaTheme="minorEastAsia" w:hint="eastAsia"/>
          <w:b/>
          <w:lang w:eastAsia="zh-CN"/>
        </w:rPr>
        <w:t xml:space="preserve"> </w:t>
      </w:r>
      <w:r w:rsidRPr="00636B27">
        <w:rPr>
          <w:rFonts w:eastAsiaTheme="minorEastAsia"/>
          <w:b/>
          <w:lang w:eastAsia="zh-CN"/>
        </w:rPr>
        <w:t>"Preconfigured MGs" from the MEASUREMENT ACTIVATION procedure</w:t>
      </w:r>
      <w:r w:rsidRPr="00636B27">
        <w:rPr>
          <w:rFonts w:eastAsiaTheme="minorEastAsia" w:hint="eastAsia"/>
          <w:b/>
          <w:lang w:eastAsia="zh-CN"/>
        </w:rPr>
        <w:t xml:space="preserve"> </w:t>
      </w:r>
      <w:r w:rsidRPr="00636B27">
        <w:rPr>
          <w:rFonts w:eastAsiaTheme="minorEastAsia"/>
          <w:b/>
          <w:lang w:eastAsia="zh-CN"/>
        </w:rPr>
        <w:t xml:space="preserve">to make </w:t>
      </w:r>
      <w:r w:rsidRPr="00636B27">
        <w:rPr>
          <w:rFonts w:eastAsiaTheme="minorEastAsia" w:hint="eastAsia"/>
          <w:b/>
          <w:lang w:eastAsia="zh-CN"/>
        </w:rPr>
        <w:t>it</w:t>
      </w:r>
      <w:r w:rsidRPr="00636B27">
        <w:rPr>
          <w:rFonts w:eastAsiaTheme="minorEastAsia"/>
          <w:b/>
          <w:lang w:eastAsia="zh-CN"/>
        </w:rPr>
        <w:t xml:space="preserve"> a common </w:t>
      </w:r>
      <w:r w:rsidRPr="00636B27">
        <w:rPr>
          <w:rFonts w:eastAsiaTheme="minorEastAsia" w:hint="eastAsia"/>
          <w:b/>
          <w:lang w:eastAsia="zh-CN"/>
        </w:rPr>
        <w:t>procedure</w:t>
      </w:r>
      <w:r>
        <w:rPr>
          <w:rFonts w:eastAsiaTheme="minorEastAsia" w:hint="eastAsia"/>
          <w:b/>
          <w:lang w:eastAsia="zh-CN"/>
        </w:rPr>
        <w:t>.</w:t>
      </w:r>
    </w:p>
    <w:p w14:paraId="6485EF7E" w14:textId="3643015B" w:rsidR="00CB3569" w:rsidRDefault="00CB3569" w:rsidP="00C24E14">
      <w:pPr>
        <w:pStyle w:val="a2"/>
        <w:rPr>
          <w:rFonts w:eastAsiaTheme="minorEastAsia"/>
          <w:lang w:eastAsia="zh-CN"/>
        </w:rPr>
      </w:pPr>
      <w:r>
        <w:rPr>
          <w:rFonts w:eastAsiaTheme="minorEastAsia"/>
          <w:lang w:eastAsia="zh-CN"/>
        </w:rPr>
        <w:t>In addition, since NRPPa introduce</w:t>
      </w:r>
      <w:r w:rsidRPr="00CB3569">
        <w:rPr>
          <w:rFonts w:eastAsiaTheme="minorEastAsia"/>
          <w:lang w:eastAsia="zh-CN"/>
        </w:rPr>
        <w:t xml:space="preserve">s the </w:t>
      </w:r>
      <w:r>
        <w:rPr>
          <w:rFonts w:eastAsiaTheme="minorEastAsia"/>
          <w:lang w:eastAsia="zh-CN"/>
        </w:rPr>
        <w:t>measurement</w:t>
      </w:r>
      <w:r>
        <w:rPr>
          <w:rFonts w:eastAsiaTheme="minorEastAsia" w:hint="eastAsia"/>
          <w:lang w:eastAsia="zh-CN"/>
        </w:rPr>
        <w:t xml:space="preserve"> </w:t>
      </w:r>
      <w:r>
        <w:rPr>
          <w:rFonts w:eastAsiaTheme="minorEastAsia"/>
          <w:lang w:eastAsia="zh-CN"/>
        </w:rPr>
        <w:t>activation procedure</w:t>
      </w:r>
      <w:r w:rsidRPr="00CB3569">
        <w:rPr>
          <w:rFonts w:eastAsiaTheme="minorEastAsia"/>
          <w:lang w:eastAsia="zh-CN"/>
        </w:rPr>
        <w:t>, there shoul</w:t>
      </w:r>
      <w:r>
        <w:rPr>
          <w:rFonts w:eastAsiaTheme="minorEastAsia"/>
          <w:lang w:eastAsia="zh-CN"/>
        </w:rPr>
        <w:t>d also be a measurement</w:t>
      </w:r>
      <w:r>
        <w:rPr>
          <w:rFonts w:eastAsiaTheme="minorEastAsia" w:hint="eastAsia"/>
          <w:lang w:eastAsia="zh-CN"/>
        </w:rPr>
        <w:t xml:space="preserve"> </w:t>
      </w:r>
      <w:r>
        <w:rPr>
          <w:rFonts w:eastAsiaTheme="minorEastAsia"/>
          <w:lang w:eastAsia="zh-CN"/>
        </w:rPr>
        <w:t>deactivation procedure, which logically i</w:t>
      </w:r>
      <w:r w:rsidRPr="00CB3569">
        <w:rPr>
          <w:rFonts w:eastAsiaTheme="minorEastAsia"/>
          <w:lang w:eastAsia="zh-CN"/>
        </w:rPr>
        <w:t>s a complete signaling design.</w:t>
      </w:r>
    </w:p>
    <w:p w14:paraId="4324FEDA" w14:textId="441B60BC" w:rsidR="00CB3569" w:rsidRPr="00CB3569" w:rsidRDefault="00CB3569" w:rsidP="00C24E14">
      <w:pPr>
        <w:pStyle w:val="a2"/>
        <w:rPr>
          <w:rFonts w:eastAsiaTheme="minorEastAsia"/>
          <w:b/>
          <w:lang w:eastAsia="zh-CN"/>
        </w:rPr>
      </w:pPr>
      <w:r w:rsidRPr="00CB3569">
        <w:rPr>
          <w:rFonts w:eastAsiaTheme="minorEastAsia" w:hint="eastAsia"/>
          <w:b/>
          <w:lang w:eastAsia="zh-CN"/>
        </w:rPr>
        <w:t>Proposal</w:t>
      </w:r>
      <w:r>
        <w:rPr>
          <w:rFonts w:eastAsiaTheme="minorEastAsia" w:hint="eastAsia"/>
          <w:b/>
          <w:lang w:eastAsia="zh-CN"/>
        </w:rPr>
        <w:t xml:space="preserve"> </w:t>
      </w:r>
      <w:r w:rsidRPr="00CB3569">
        <w:rPr>
          <w:rFonts w:eastAsiaTheme="minorEastAsia" w:hint="eastAsia"/>
          <w:b/>
          <w:lang w:eastAsia="zh-CN"/>
        </w:rPr>
        <w:t xml:space="preserve">3: To introduce </w:t>
      </w:r>
      <w:r w:rsidRPr="00636B27">
        <w:rPr>
          <w:rFonts w:eastAsiaTheme="minorEastAsia"/>
          <w:b/>
          <w:lang w:eastAsia="zh-CN"/>
        </w:rPr>
        <w:t>M</w:t>
      </w:r>
      <w:r w:rsidR="00286CC3">
        <w:rPr>
          <w:rFonts w:eastAsiaTheme="minorEastAsia" w:hint="eastAsia"/>
          <w:b/>
          <w:lang w:eastAsia="zh-CN"/>
        </w:rPr>
        <w:t xml:space="preserve">easurement </w:t>
      </w:r>
      <w:r w:rsidR="00286CC3">
        <w:rPr>
          <w:rFonts w:eastAsiaTheme="minorEastAsia"/>
          <w:b/>
          <w:lang w:eastAsia="zh-CN"/>
        </w:rPr>
        <w:t>Deactivation</w:t>
      </w:r>
      <w:r w:rsidRPr="00636B27">
        <w:rPr>
          <w:rFonts w:eastAsiaTheme="minorEastAsia"/>
          <w:b/>
          <w:lang w:eastAsia="zh-CN"/>
        </w:rPr>
        <w:t xml:space="preserve"> procedure</w:t>
      </w:r>
      <w:r>
        <w:rPr>
          <w:rFonts w:eastAsiaTheme="minorEastAsia" w:hint="eastAsia"/>
          <w:b/>
          <w:lang w:eastAsia="zh-CN"/>
        </w:rPr>
        <w:t xml:space="preserve"> into NRPPa and F1AP.</w:t>
      </w:r>
    </w:p>
    <w:p w14:paraId="35FBCF66" w14:textId="77777777" w:rsidR="006C593E" w:rsidRPr="00180734" w:rsidRDefault="006C593E" w:rsidP="006C593E">
      <w:pPr>
        <w:pStyle w:val="a2"/>
        <w:numPr>
          <w:ilvl w:val="0"/>
          <w:numId w:val="18"/>
        </w:numPr>
        <w:rPr>
          <w:rFonts w:eastAsiaTheme="minorEastAsia"/>
          <w:b/>
          <w:szCs w:val="20"/>
          <w:u w:val="single"/>
          <w:lang w:eastAsia="zh-CN"/>
        </w:rPr>
      </w:pPr>
      <w:r w:rsidRPr="00180734">
        <w:rPr>
          <w:rFonts w:eastAsiaTheme="minorEastAsia" w:hint="eastAsia"/>
          <w:b/>
          <w:szCs w:val="20"/>
          <w:u w:val="single"/>
          <w:lang w:eastAsia="zh-CN"/>
        </w:rPr>
        <w:lastRenderedPageBreak/>
        <w:t xml:space="preserve">Align with the </w:t>
      </w:r>
      <w:r>
        <w:rPr>
          <w:rFonts w:eastAsiaTheme="minorEastAsia" w:hint="eastAsia"/>
          <w:b/>
          <w:szCs w:val="20"/>
          <w:u w:val="single"/>
          <w:lang w:eastAsia="zh-CN"/>
        </w:rPr>
        <w:t>latest agreements of RAN1</w:t>
      </w:r>
    </w:p>
    <w:p w14:paraId="5FF92427" w14:textId="0A9C641F" w:rsidR="00F86D70" w:rsidRPr="00F86D70" w:rsidRDefault="00F86D70" w:rsidP="00F86D70">
      <w:pPr>
        <w:pStyle w:val="a2"/>
        <w:rPr>
          <w:rFonts w:eastAsiaTheme="minorEastAsia"/>
          <w:szCs w:val="20"/>
          <w:lang w:eastAsia="zh-CN"/>
        </w:rPr>
      </w:pPr>
      <w:r w:rsidRPr="00DB077F">
        <w:rPr>
          <w:rFonts w:eastAsiaTheme="minorEastAsia" w:hint="eastAsia"/>
          <w:b/>
          <w:szCs w:val="20"/>
          <w:lang w:eastAsia="zh-CN"/>
        </w:rPr>
        <w:t>Issue 1</w:t>
      </w:r>
      <w:r w:rsidRPr="00A14912">
        <w:rPr>
          <w:rFonts w:eastAsiaTheme="minorEastAsia" w:hint="eastAsia"/>
          <w:b/>
          <w:szCs w:val="20"/>
          <w:lang w:eastAsia="zh-CN"/>
        </w:rPr>
        <w:t>: H</w:t>
      </w:r>
      <w:r w:rsidRPr="00A14912">
        <w:rPr>
          <w:rFonts w:eastAsiaTheme="minorEastAsia"/>
          <w:b/>
          <w:szCs w:val="20"/>
          <w:lang w:eastAsia="zh-CN"/>
        </w:rPr>
        <w:t>ow is</w:t>
      </w:r>
      <w:r w:rsidRPr="00A14912">
        <w:rPr>
          <w:rFonts w:eastAsiaTheme="minorEastAsia" w:hint="eastAsia"/>
          <w:b/>
          <w:szCs w:val="20"/>
          <w:lang w:eastAsia="zh-CN"/>
        </w:rPr>
        <w:t xml:space="preserve"> </w:t>
      </w:r>
      <w:r w:rsidRPr="00A14912">
        <w:rPr>
          <w:rFonts w:eastAsiaTheme="minorEastAsia"/>
          <w:b/>
          <w:szCs w:val="20"/>
          <w:lang w:eastAsia="zh-CN"/>
        </w:rPr>
        <w:t>the frequency information of SRS for positioning resources included in the report of the UE Tx TEG(s</w:t>
      </w:r>
      <w:r w:rsidRPr="00A14912">
        <w:rPr>
          <w:rFonts w:eastAsiaTheme="minorEastAsia" w:hint="eastAsia"/>
          <w:b/>
          <w:szCs w:val="20"/>
          <w:lang w:eastAsia="zh-CN"/>
        </w:rPr>
        <w:t>) via NRPPa</w:t>
      </w:r>
      <w:r w:rsidRPr="00A14912">
        <w:rPr>
          <w:rFonts w:eastAsiaTheme="minorEastAsia" w:hint="eastAsia"/>
          <w:b/>
          <w:szCs w:val="20"/>
          <w:lang w:eastAsia="zh-CN"/>
        </w:rPr>
        <w:t>？</w:t>
      </w:r>
    </w:p>
    <w:p w14:paraId="4B2ED0D2" w14:textId="27A9D45A" w:rsidR="0070489B" w:rsidRDefault="0070489B" w:rsidP="0070489B">
      <w:pPr>
        <w:pStyle w:val="a2"/>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ccording to the </w:t>
      </w:r>
      <w:r>
        <w:rPr>
          <w:rFonts w:eastAsiaTheme="minorEastAsia"/>
          <w:szCs w:val="20"/>
          <w:lang w:eastAsia="zh-CN"/>
        </w:rPr>
        <w:t>LS [</w:t>
      </w:r>
      <w:r w:rsidR="00576447">
        <w:rPr>
          <w:rFonts w:eastAsiaTheme="minorEastAsia" w:hint="eastAsia"/>
          <w:szCs w:val="20"/>
          <w:lang w:eastAsia="zh-CN"/>
        </w:rPr>
        <w:t>1</w:t>
      </w:r>
      <w:r>
        <w:rPr>
          <w:rFonts w:eastAsiaTheme="minorEastAsia"/>
          <w:szCs w:val="20"/>
          <w:lang w:eastAsia="zh-CN"/>
        </w:rPr>
        <w:t>]</w:t>
      </w:r>
      <w:r>
        <w:rPr>
          <w:rFonts w:eastAsiaTheme="minorEastAsia" w:hint="eastAsia"/>
          <w:szCs w:val="20"/>
          <w:lang w:eastAsia="zh-CN"/>
        </w:rPr>
        <w:t xml:space="preserve">, </w:t>
      </w:r>
      <w:r w:rsidRPr="0070489B">
        <w:rPr>
          <w:rFonts w:eastAsiaTheme="minorEastAsia"/>
          <w:szCs w:val="20"/>
          <w:lang w:eastAsia="zh-CN"/>
        </w:rPr>
        <w:t>the frequency information of SRS</w:t>
      </w:r>
      <w:r>
        <w:rPr>
          <w:rFonts w:eastAsiaTheme="minorEastAsia" w:hint="eastAsia"/>
          <w:szCs w:val="20"/>
          <w:lang w:eastAsia="zh-CN"/>
        </w:rPr>
        <w:t xml:space="preserve"> is helpful for the </w:t>
      </w:r>
      <w:r w:rsidRPr="0070489B">
        <w:rPr>
          <w:rFonts w:eastAsiaTheme="minorEastAsia"/>
          <w:szCs w:val="20"/>
          <w:lang w:eastAsia="zh-CN"/>
        </w:rPr>
        <w:t xml:space="preserve">UE </w:t>
      </w:r>
      <w:proofErr w:type="gramStart"/>
      <w:r w:rsidRPr="0070489B">
        <w:rPr>
          <w:rFonts w:eastAsiaTheme="minorEastAsia"/>
          <w:szCs w:val="20"/>
          <w:lang w:eastAsia="zh-CN"/>
        </w:rPr>
        <w:t>Tx</w:t>
      </w:r>
      <w:r>
        <w:rPr>
          <w:rFonts w:eastAsiaTheme="minorEastAsia" w:hint="eastAsia"/>
          <w:szCs w:val="20"/>
          <w:lang w:eastAsia="zh-CN"/>
        </w:rPr>
        <w:t xml:space="preserve"> </w:t>
      </w:r>
      <w:r w:rsidRPr="0070489B">
        <w:rPr>
          <w:rFonts w:eastAsiaTheme="minorEastAsia"/>
          <w:szCs w:val="20"/>
          <w:lang w:eastAsia="zh-CN"/>
        </w:rPr>
        <w:t>TEG(s)</w:t>
      </w:r>
      <w:proofErr w:type="gramEnd"/>
      <w:r>
        <w:rPr>
          <w:rFonts w:eastAsiaTheme="minorEastAsia" w:hint="eastAsia"/>
          <w:szCs w:val="20"/>
          <w:lang w:eastAsia="zh-CN"/>
        </w:rPr>
        <w:t xml:space="preserve"> </w:t>
      </w:r>
      <w:r w:rsidRPr="0070489B">
        <w:rPr>
          <w:rFonts w:eastAsiaTheme="minorEastAsia" w:hint="eastAsia"/>
          <w:szCs w:val="20"/>
          <w:lang w:eastAsia="zh-CN"/>
        </w:rPr>
        <w:t>reporting</w:t>
      </w:r>
      <w:r w:rsidRPr="0070489B">
        <w:rPr>
          <w:rFonts w:eastAsiaTheme="minorEastAsia"/>
          <w:szCs w:val="20"/>
          <w:lang w:eastAsia="zh-CN"/>
        </w:rPr>
        <w:t xml:space="preserve"> </w:t>
      </w:r>
      <w:r>
        <w:rPr>
          <w:rFonts w:eastAsiaTheme="minorEastAsia" w:hint="eastAsia"/>
          <w:szCs w:val="20"/>
          <w:lang w:eastAsia="zh-CN"/>
        </w:rPr>
        <w:t xml:space="preserve">for </w:t>
      </w:r>
      <w:r w:rsidRPr="0070489B">
        <w:rPr>
          <w:rFonts w:eastAsiaTheme="minorEastAsia"/>
          <w:szCs w:val="20"/>
          <w:lang w:eastAsia="zh-CN"/>
        </w:rPr>
        <w:t>UL-TDOA or Multi-RTT</w:t>
      </w:r>
      <w:r>
        <w:rPr>
          <w:rFonts w:eastAsiaTheme="minorEastAsia" w:hint="eastAsia"/>
          <w:szCs w:val="20"/>
          <w:lang w:eastAsia="zh-CN"/>
        </w:rPr>
        <w:t xml:space="preserve">. </w:t>
      </w:r>
      <w:r>
        <w:rPr>
          <w:rFonts w:eastAsiaTheme="minorEastAsia"/>
          <w:szCs w:val="20"/>
          <w:lang w:eastAsia="zh-CN"/>
        </w:rPr>
        <w:t>B</w:t>
      </w:r>
      <w:r>
        <w:rPr>
          <w:rFonts w:eastAsiaTheme="minorEastAsia" w:hint="eastAsia"/>
          <w:szCs w:val="20"/>
          <w:lang w:eastAsia="zh-CN"/>
        </w:rPr>
        <w:t xml:space="preserve">ut </w:t>
      </w:r>
      <w:r w:rsidR="00DB077F">
        <w:rPr>
          <w:rFonts w:eastAsiaTheme="minorEastAsia" w:hint="eastAsia"/>
          <w:szCs w:val="20"/>
          <w:lang w:eastAsia="zh-CN"/>
        </w:rPr>
        <w:t xml:space="preserve">in NRPPa, </w:t>
      </w:r>
      <w:r w:rsidR="00775C2B">
        <w:rPr>
          <w:rFonts w:eastAsiaTheme="minorEastAsia" w:hint="eastAsia"/>
          <w:szCs w:val="20"/>
          <w:lang w:eastAsia="zh-CN"/>
        </w:rPr>
        <w:t xml:space="preserve">the </w:t>
      </w:r>
      <w:r w:rsidR="00775C2B" w:rsidRPr="00775C2B">
        <w:rPr>
          <w:rFonts w:eastAsiaTheme="minorEastAsia"/>
          <w:szCs w:val="20"/>
          <w:lang w:eastAsia="zh-CN"/>
        </w:rPr>
        <w:t>cell information</w:t>
      </w:r>
      <w:r w:rsidR="00775C2B">
        <w:rPr>
          <w:rFonts w:eastAsiaTheme="minorEastAsia" w:hint="eastAsia"/>
          <w:szCs w:val="20"/>
          <w:lang w:eastAsia="zh-CN"/>
        </w:rPr>
        <w:t xml:space="preserve"> is always included in </w:t>
      </w:r>
      <w:r w:rsidR="00775C2B">
        <w:rPr>
          <w:rFonts w:eastAsiaTheme="minorEastAsia"/>
          <w:szCs w:val="20"/>
          <w:lang w:eastAsia="zh-CN"/>
        </w:rPr>
        <w:t>each measurement report as</w:t>
      </w:r>
      <w:r w:rsidR="00775C2B">
        <w:rPr>
          <w:rFonts w:eastAsiaTheme="minorEastAsia" w:hint="eastAsia"/>
          <w:szCs w:val="20"/>
          <w:lang w:eastAsia="zh-CN"/>
        </w:rPr>
        <w:t xml:space="preserve"> below:</w:t>
      </w:r>
    </w:p>
    <w:tbl>
      <w:tblPr>
        <w:tblW w:w="8302" w:type="dxa"/>
        <w:jc w:val="center"/>
        <w:tblInd w:w="-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4"/>
        <w:gridCol w:w="559"/>
        <w:gridCol w:w="1164"/>
        <w:gridCol w:w="1030"/>
        <w:gridCol w:w="1491"/>
        <w:gridCol w:w="897"/>
        <w:gridCol w:w="897"/>
      </w:tblGrid>
      <w:tr w:rsidR="00775C2B" w14:paraId="43067C30" w14:textId="77777777" w:rsidTr="00C7511D">
        <w:trPr>
          <w:jc w:val="center"/>
        </w:trPr>
        <w:tc>
          <w:tcPr>
            <w:tcW w:w="2264" w:type="dxa"/>
          </w:tcPr>
          <w:p w14:paraId="23BC0787" w14:textId="77777777" w:rsidR="00775C2B" w:rsidRPr="00AF2D8F" w:rsidRDefault="00775C2B" w:rsidP="00631123">
            <w:pPr>
              <w:pStyle w:val="TAL"/>
              <w:ind w:left="142"/>
              <w:rPr>
                <w:b/>
                <w:bCs/>
              </w:rPr>
            </w:pPr>
            <w:r w:rsidRPr="00AF2D8F">
              <w:rPr>
                <w:b/>
                <w:bCs/>
              </w:rPr>
              <w:t xml:space="preserve">&gt;TRP </w:t>
            </w:r>
            <w:r w:rsidRPr="00AF2D8F">
              <w:rPr>
                <w:b/>
                <w:bCs/>
                <w:lang w:val="en-US"/>
              </w:rPr>
              <w:t xml:space="preserve">Measurement </w:t>
            </w:r>
            <w:r w:rsidRPr="00E17648">
              <w:rPr>
                <w:b/>
                <w:bCs/>
                <w:lang w:val="en-US"/>
              </w:rPr>
              <w:t>Response</w:t>
            </w:r>
            <w:r w:rsidRPr="00AF2D8F">
              <w:rPr>
                <w:b/>
                <w:bCs/>
                <w:lang w:val="en-US"/>
              </w:rPr>
              <w:t xml:space="preserve"> </w:t>
            </w:r>
            <w:r w:rsidRPr="00AF2D8F">
              <w:rPr>
                <w:b/>
                <w:bCs/>
              </w:rPr>
              <w:t>Item</w:t>
            </w:r>
          </w:p>
        </w:tc>
        <w:tc>
          <w:tcPr>
            <w:tcW w:w="559" w:type="dxa"/>
          </w:tcPr>
          <w:p w14:paraId="7F799397" w14:textId="77777777" w:rsidR="00775C2B" w:rsidRPr="003E0974" w:rsidRDefault="00775C2B" w:rsidP="00631123">
            <w:pPr>
              <w:pStyle w:val="TAL"/>
              <w:rPr>
                <w:bCs/>
                <w:highlight w:val="yellow"/>
              </w:rPr>
            </w:pPr>
          </w:p>
        </w:tc>
        <w:tc>
          <w:tcPr>
            <w:tcW w:w="1164" w:type="dxa"/>
          </w:tcPr>
          <w:p w14:paraId="762007FB" w14:textId="77777777" w:rsidR="00775C2B" w:rsidRPr="002571EA" w:rsidRDefault="00775C2B" w:rsidP="00631123">
            <w:pPr>
              <w:pStyle w:val="TAL"/>
            </w:pPr>
            <w:r>
              <w:rPr>
                <w:i/>
                <w:iCs/>
              </w:rPr>
              <w:t>1..&lt;</w:t>
            </w:r>
            <w:proofErr w:type="spellStart"/>
            <w:r>
              <w:rPr>
                <w:i/>
                <w:iCs/>
              </w:rPr>
              <w:t>maxnoof</w:t>
            </w:r>
            <w:r>
              <w:rPr>
                <w:i/>
                <w:iCs/>
                <w:lang w:val="en-US"/>
              </w:rPr>
              <w:t>Meas</w:t>
            </w:r>
            <w:proofErr w:type="spellEnd"/>
            <w:r>
              <w:rPr>
                <w:i/>
                <w:iCs/>
              </w:rPr>
              <w:t>TRPs&gt;</w:t>
            </w:r>
          </w:p>
        </w:tc>
        <w:tc>
          <w:tcPr>
            <w:tcW w:w="1030" w:type="dxa"/>
          </w:tcPr>
          <w:p w14:paraId="45DF1940" w14:textId="77777777" w:rsidR="00775C2B" w:rsidRDefault="00775C2B" w:rsidP="00631123">
            <w:pPr>
              <w:pStyle w:val="TAL"/>
            </w:pPr>
          </w:p>
        </w:tc>
        <w:tc>
          <w:tcPr>
            <w:tcW w:w="1491" w:type="dxa"/>
          </w:tcPr>
          <w:p w14:paraId="1AD889D7" w14:textId="77777777" w:rsidR="00775C2B" w:rsidRPr="002571EA" w:rsidRDefault="00775C2B" w:rsidP="00631123">
            <w:pPr>
              <w:pStyle w:val="TAL"/>
            </w:pPr>
          </w:p>
        </w:tc>
        <w:tc>
          <w:tcPr>
            <w:tcW w:w="897" w:type="dxa"/>
          </w:tcPr>
          <w:p w14:paraId="002CAB91" w14:textId="77777777" w:rsidR="00775C2B" w:rsidRDefault="00775C2B" w:rsidP="00631123">
            <w:pPr>
              <w:pStyle w:val="TAC"/>
            </w:pPr>
            <w:r>
              <w:t>EACH</w:t>
            </w:r>
          </w:p>
        </w:tc>
        <w:tc>
          <w:tcPr>
            <w:tcW w:w="897" w:type="dxa"/>
          </w:tcPr>
          <w:p w14:paraId="4CBE7E77" w14:textId="77777777" w:rsidR="00775C2B" w:rsidRDefault="00775C2B" w:rsidP="00631123">
            <w:pPr>
              <w:pStyle w:val="TAC"/>
            </w:pPr>
            <w:r w:rsidRPr="00E17648">
              <w:t>reject</w:t>
            </w:r>
          </w:p>
        </w:tc>
      </w:tr>
      <w:tr w:rsidR="00775C2B" w14:paraId="3F5E8CC6" w14:textId="77777777" w:rsidTr="00C7511D">
        <w:trPr>
          <w:jc w:val="center"/>
        </w:trPr>
        <w:tc>
          <w:tcPr>
            <w:tcW w:w="2264" w:type="dxa"/>
          </w:tcPr>
          <w:p w14:paraId="6AD7274F" w14:textId="77777777" w:rsidR="00775C2B" w:rsidRDefault="00775C2B" w:rsidP="00631123">
            <w:pPr>
              <w:pStyle w:val="TAL"/>
              <w:ind w:left="283"/>
            </w:pPr>
            <w:r>
              <w:rPr>
                <w:rFonts w:cs="Arial"/>
                <w:szCs w:val="18"/>
                <w:lang w:val="en-US"/>
              </w:rPr>
              <w:t>&gt;&gt;</w:t>
            </w:r>
            <w:r>
              <w:rPr>
                <w:rFonts w:cs="Arial"/>
                <w:szCs w:val="18"/>
              </w:rPr>
              <w:t>TRP ID</w:t>
            </w:r>
          </w:p>
        </w:tc>
        <w:tc>
          <w:tcPr>
            <w:tcW w:w="559" w:type="dxa"/>
          </w:tcPr>
          <w:p w14:paraId="5B0BF4CA" w14:textId="77777777" w:rsidR="00775C2B" w:rsidRPr="003E0974" w:rsidRDefault="00775C2B" w:rsidP="00631123">
            <w:pPr>
              <w:pStyle w:val="TAL"/>
              <w:rPr>
                <w:bCs/>
                <w:highlight w:val="yellow"/>
              </w:rPr>
            </w:pPr>
            <w:r w:rsidRPr="003663ED">
              <w:rPr>
                <w:bCs/>
              </w:rPr>
              <w:t>M</w:t>
            </w:r>
          </w:p>
        </w:tc>
        <w:tc>
          <w:tcPr>
            <w:tcW w:w="1164" w:type="dxa"/>
          </w:tcPr>
          <w:p w14:paraId="74BAC338" w14:textId="77777777" w:rsidR="00775C2B" w:rsidRPr="002571EA" w:rsidRDefault="00775C2B" w:rsidP="00631123">
            <w:pPr>
              <w:pStyle w:val="TAL"/>
            </w:pPr>
          </w:p>
        </w:tc>
        <w:tc>
          <w:tcPr>
            <w:tcW w:w="1030" w:type="dxa"/>
          </w:tcPr>
          <w:p w14:paraId="3BE03361" w14:textId="77777777" w:rsidR="00775C2B" w:rsidRDefault="00775C2B" w:rsidP="00631123">
            <w:pPr>
              <w:pStyle w:val="TAL"/>
            </w:pPr>
            <w:r>
              <w:t>9.2.24</w:t>
            </w:r>
          </w:p>
        </w:tc>
        <w:tc>
          <w:tcPr>
            <w:tcW w:w="1491" w:type="dxa"/>
          </w:tcPr>
          <w:p w14:paraId="231FE9A1" w14:textId="77777777" w:rsidR="00775C2B" w:rsidRPr="002571EA" w:rsidRDefault="00775C2B" w:rsidP="00631123">
            <w:pPr>
              <w:pStyle w:val="TAL"/>
            </w:pPr>
          </w:p>
        </w:tc>
        <w:tc>
          <w:tcPr>
            <w:tcW w:w="897" w:type="dxa"/>
          </w:tcPr>
          <w:p w14:paraId="1A5293B7" w14:textId="77777777" w:rsidR="00775C2B" w:rsidRDefault="00775C2B" w:rsidP="00631123">
            <w:pPr>
              <w:pStyle w:val="TAC"/>
            </w:pPr>
            <w:r w:rsidRPr="002571EA">
              <w:t>-</w:t>
            </w:r>
          </w:p>
        </w:tc>
        <w:tc>
          <w:tcPr>
            <w:tcW w:w="897" w:type="dxa"/>
          </w:tcPr>
          <w:p w14:paraId="6CF99F3B" w14:textId="77777777" w:rsidR="00775C2B" w:rsidRDefault="00775C2B" w:rsidP="00631123">
            <w:pPr>
              <w:pStyle w:val="TAC"/>
            </w:pPr>
          </w:p>
        </w:tc>
      </w:tr>
      <w:tr w:rsidR="00775C2B" w:rsidRPr="002571EA" w14:paraId="7F8C7C56" w14:textId="77777777" w:rsidTr="00C7511D">
        <w:trPr>
          <w:jc w:val="center"/>
        </w:trPr>
        <w:tc>
          <w:tcPr>
            <w:tcW w:w="2264" w:type="dxa"/>
          </w:tcPr>
          <w:p w14:paraId="294B68D0" w14:textId="77777777" w:rsidR="00775C2B" w:rsidRDefault="00775C2B" w:rsidP="00631123">
            <w:pPr>
              <w:pStyle w:val="TAL"/>
              <w:ind w:left="283"/>
            </w:pPr>
            <w:r w:rsidRPr="003E0974">
              <w:rPr>
                <w:rFonts w:cs="Arial"/>
                <w:szCs w:val="18"/>
              </w:rPr>
              <w:t>&gt;&gt;</w:t>
            </w:r>
            <w:r w:rsidRPr="00E17648">
              <w:rPr>
                <w:rFonts w:cs="Arial"/>
                <w:szCs w:val="18"/>
              </w:rPr>
              <w:t xml:space="preserve">TRP </w:t>
            </w:r>
            <w:r w:rsidRPr="003E0974">
              <w:rPr>
                <w:rFonts w:cs="Arial"/>
                <w:szCs w:val="18"/>
              </w:rPr>
              <w:t>Measurement Result</w:t>
            </w:r>
          </w:p>
        </w:tc>
        <w:tc>
          <w:tcPr>
            <w:tcW w:w="559" w:type="dxa"/>
          </w:tcPr>
          <w:p w14:paraId="4D00C815" w14:textId="77777777" w:rsidR="00775C2B" w:rsidRPr="002571EA" w:rsidRDefault="00775C2B" w:rsidP="00631123">
            <w:pPr>
              <w:pStyle w:val="TAL"/>
            </w:pPr>
            <w:r>
              <w:rPr>
                <w:bCs/>
              </w:rPr>
              <w:t>M</w:t>
            </w:r>
          </w:p>
        </w:tc>
        <w:tc>
          <w:tcPr>
            <w:tcW w:w="1164" w:type="dxa"/>
          </w:tcPr>
          <w:p w14:paraId="3208A346" w14:textId="77777777" w:rsidR="00775C2B" w:rsidRPr="002571EA" w:rsidRDefault="00775C2B" w:rsidP="00631123">
            <w:pPr>
              <w:pStyle w:val="TAL"/>
            </w:pPr>
          </w:p>
        </w:tc>
        <w:tc>
          <w:tcPr>
            <w:tcW w:w="1030" w:type="dxa"/>
          </w:tcPr>
          <w:p w14:paraId="106C7F83" w14:textId="77777777" w:rsidR="00775C2B" w:rsidRPr="00707B3F" w:rsidRDefault="00775C2B" w:rsidP="00631123">
            <w:pPr>
              <w:pStyle w:val="TAL"/>
              <w:rPr>
                <w:noProof/>
              </w:rPr>
            </w:pPr>
            <w:r>
              <w:t>9.2.37</w:t>
            </w:r>
          </w:p>
        </w:tc>
        <w:tc>
          <w:tcPr>
            <w:tcW w:w="1491" w:type="dxa"/>
          </w:tcPr>
          <w:p w14:paraId="2D647838" w14:textId="77777777" w:rsidR="00775C2B" w:rsidRPr="002571EA" w:rsidRDefault="00775C2B" w:rsidP="00631123">
            <w:pPr>
              <w:pStyle w:val="TAL"/>
            </w:pPr>
          </w:p>
        </w:tc>
        <w:tc>
          <w:tcPr>
            <w:tcW w:w="897" w:type="dxa"/>
          </w:tcPr>
          <w:p w14:paraId="0264B598" w14:textId="77777777" w:rsidR="00775C2B" w:rsidRPr="002571EA" w:rsidRDefault="00775C2B" w:rsidP="00631123">
            <w:pPr>
              <w:pStyle w:val="TAC"/>
            </w:pPr>
            <w:r w:rsidRPr="002571EA">
              <w:t>-</w:t>
            </w:r>
          </w:p>
        </w:tc>
        <w:tc>
          <w:tcPr>
            <w:tcW w:w="897" w:type="dxa"/>
          </w:tcPr>
          <w:p w14:paraId="6C973300" w14:textId="77777777" w:rsidR="00775C2B" w:rsidRPr="002571EA" w:rsidRDefault="00775C2B" w:rsidP="00631123">
            <w:pPr>
              <w:pStyle w:val="TAC"/>
            </w:pPr>
          </w:p>
        </w:tc>
      </w:tr>
      <w:tr w:rsidR="00775C2B" w:rsidRPr="002571EA" w14:paraId="517B9A8F" w14:textId="77777777" w:rsidTr="00C7511D">
        <w:trPr>
          <w:trHeight w:hRule="exact" w:val="942"/>
          <w:jc w:val="center"/>
        </w:trPr>
        <w:tc>
          <w:tcPr>
            <w:tcW w:w="2264" w:type="dxa"/>
          </w:tcPr>
          <w:p w14:paraId="4B8AF13E" w14:textId="77777777" w:rsidR="00775C2B" w:rsidRPr="003E0974" w:rsidRDefault="00775C2B" w:rsidP="00631123">
            <w:pPr>
              <w:pStyle w:val="TAL"/>
              <w:ind w:left="283"/>
              <w:rPr>
                <w:rFonts w:cs="Arial"/>
                <w:szCs w:val="18"/>
              </w:rPr>
            </w:pPr>
            <w:r>
              <w:rPr>
                <w:lang w:eastAsia="zh-CN"/>
              </w:rPr>
              <w:t>&gt;&gt;Cell ID</w:t>
            </w:r>
          </w:p>
        </w:tc>
        <w:tc>
          <w:tcPr>
            <w:tcW w:w="559" w:type="dxa"/>
          </w:tcPr>
          <w:p w14:paraId="2C55B70F" w14:textId="77777777" w:rsidR="00775C2B" w:rsidRDefault="00775C2B" w:rsidP="00631123">
            <w:pPr>
              <w:pStyle w:val="TAL"/>
              <w:rPr>
                <w:bCs/>
              </w:rPr>
            </w:pPr>
            <w:r>
              <w:rPr>
                <w:rFonts w:hint="eastAsia"/>
                <w:bCs/>
                <w:lang w:eastAsia="zh-CN"/>
              </w:rPr>
              <w:t>O</w:t>
            </w:r>
          </w:p>
        </w:tc>
        <w:tc>
          <w:tcPr>
            <w:tcW w:w="1164" w:type="dxa"/>
          </w:tcPr>
          <w:p w14:paraId="6F5C84A0" w14:textId="77777777" w:rsidR="00775C2B" w:rsidRPr="002571EA" w:rsidRDefault="00775C2B" w:rsidP="00631123">
            <w:pPr>
              <w:pStyle w:val="TAL"/>
            </w:pPr>
          </w:p>
        </w:tc>
        <w:tc>
          <w:tcPr>
            <w:tcW w:w="1030" w:type="dxa"/>
          </w:tcPr>
          <w:p w14:paraId="4B58E795" w14:textId="77777777" w:rsidR="00775C2B" w:rsidRDefault="00775C2B" w:rsidP="00631123">
            <w:pPr>
              <w:pStyle w:val="TAL"/>
            </w:pPr>
            <w:r w:rsidRPr="001F43F2">
              <w:t>NR CGI</w:t>
            </w:r>
          </w:p>
          <w:p w14:paraId="2CB929E7" w14:textId="77777777" w:rsidR="00775C2B" w:rsidRDefault="00775C2B" w:rsidP="00631123">
            <w:pPr>
              <w:pStyle w:val="TAL"/>
            </w:pPr>
            <w:r>
              <w:rPr>
                <w:rFonts w:hint="eastAsia"/>
              </w:rPr>
              <w:t>9.2.9</w:t>
            </w:r>
          </w:p>
        </w:tc>
        <w:tc>
          <w:tcPr>
            <w:tcW w:w="1491" w:type="dxa"/>
          </w:tcPr>
          <w:p w14:paraId="56895689" w14:textId="77777777" w:rsidR="00775C2B" w:rsidRPr="002571EA" w:rsidRDefault="00775C2B" w:rsidP="00631123">
            <w:pPr>
              <w:pStyle w:val="TAL"/>
            </w:pPr>
            <w:r w:rsidRPr="00B74DE0">
              <w:t xml:space="preserve">The Cell ID of the TRP identified by the </w:t>
            </w:r>
            <w:r w:rsidRPr="00FB15A7">
              <w:rPr>
                <w:i/>
              </w:rPr>
              <w:t xml:space="preserve">TRP ID </w:t>
            </w:r>
            <w:r w:rsidRPr="00B74DE0">
              <w:t>IE.</w:t>
            </w:r>
          </w:p>
        </w:tc>
        <w:tc>
          <w:tcPr>
            <w:tcW w:w="897" w:type="dxa"/>
          </w:tcPr>
          <w:p w14:paraId="6DC9BAE1" w14:textId="77777777" w:rsidR="00775C2B" w:rsidRPr="002571EA" w:rsidRDefault="00775C2B" w:rsidP="00631123">
            <w:pPr>
              <w:pStyle w:val="TAC"/>
            </w:pPr>
            <w:r>
              <w:rPr>
                <w:rFonts w:hint="eastAsia"/>
                <w:lang w:eastAsia="zh-CN"/>
              </w:rPr>
              <w:t>Y</w:t>
            </w:r>
            <w:r>
              <w:rPr>
                <w:lang w:eastAsia="zh-CN"/>
              </w:rPr>
              <w:t>ES</w:t>
            </w:r>
          </w:p>
        </w:tc>
        <w:tc>
          <w:tcPr>
            <w:tcW w:w="897" w:type="dxa"/>
          </w:tcPr>
          <w:p w14:paraId="6F134644" w14:textId="77777777" w:rsidR="00775C2B" w:rsidRPr="002571EA" w:rsidRDefault="00775C2B" w:rsidP="00631123">
            <w:pPr>
              <w:pStyle w:val="TAC"/>
            </w:pPr>
            <w:r>
              <w:rPr>
                <w:rFonts w:hint="eastAsia"/>
                <w:lang w:eastAsia="zh-CN"/>
              </w:rPr>
              <w:t>i</w:t>
            </w:r>
            <w:r>
              <w:rPr>
                <w:lang w:eastAsia="zh-CN"/>
              </w:rPr>
              <w:t>gnore</w:t>
            </w:r>
          </w:p>
        </w:tc>
      </w:tr>
    </w:tbl>
    <w:p w14:paraId="53A0B8F6" w14:textId="151E6796" w:rsidR="00631123" w:rsidRDefault="00631123" w:rsidP="00F65380">
      <w:pPr>
        <w:spacing w:beforeLines="50" w:before="120" w:afterLines="50" w:after="120"/>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urthermore, </w:t>
      </w:r>
      <w:r>
        <w:rPr>
          <w:rFonts w:eastAsiaTheme="minorEastAsia"/>
          <w:szCs w:val="20"/>
          <w:lang w:eastAsia="zh-CN"/>
        </w:rPr>
        <w:t>for</w:t>
      </w:r>
      <w:r>
        <w:rPr>
          <w:rFonts w:eastAsiaTheme="minorEastAsia" w:hint="eastAsia"/>
          <w:szCs w:val="20"/>
          <w:lang w:eastAsia="zh-CN"/>
        </w:rPr>
        <w:t xml:space="preserve"> </w:t>
      </w:r>
      <w:r w:rsidRPr="00631123">
        <w:rPr>
          <w:rFonts w:eastAsiaTheme="minorEastAsia"/>
          <w:szCs w:val="20"/>
          <w:lang w:eastAsia="zh-CN"/>
        </w:rPr>
        <w:t>each measurement</w:t>
      </w:r>
      <w:r>
        <w:rPr>
          <w:rFonts w:eastAsiaTheme="minorEastAsia" w:hint="eastAsia"/>
          <w:szCs w:val="20"/>
          <w:lang w:eastAsia="zh-CN"/>
        </w:rPr>
        <w:t xml:space="preserve"> result</w:t>
      </w:r>
      <w:r w:rsidR="008060C9">
        <w:rPr>
          <w:rFonts w:eastAsiaTheme="minorEastAsia" w:hint="eastAsia"/>
          <w:szCs w:val="20"/>
          <w:lang w:eastAsia="zh-CN"/>
        </w:rPr>
        <w:t xml:space="preserve"> per cell</w:t>
      </w:r>
      <w:r w:rsidRPr="00631123">
        <w:rPr>
          <w:rFonts w:eastAsiaTheme="minorEastAsia"/>
          <w:szCs w:val="20"/>
          <w:lang w:eastAsia="zh-CN"/>
        </w:rPr>
        <w:t xml:space="preserve">, </w:t>
      </w:r>
      <w:r>
        <w:rPr>
          <w:rFonts w:eastAsiaTheme="minorEastAsia"/>
          <w:szCs w:val="20"/>
          <w:lang w:eastAsia="zh-CN"/>
        </w:rPr>
        <w:t>the</w:t>
      </w:r>
      <w:r>
        <w:rPr>
          <w:rFonts w:eastAsiaTheme="minorEastAsia" w:hint="eastAsia"/>
          <w:szCs w:val="20"/>
          <w:lang w:eastAsia="zh-CN"/>
        </w:rPr>
        <w:t xml:space="preserve"> </w:t>
      </w:r>
      <w:r w:rsidRPr="00631123">
        <w:rPr>
          <w:rFonts w:eastAsiaTheme="minorEastAsia"/>
          <w:i/>
          <w:szCs w:val="20"/>
          <w:lang w:eastAsia="zh-CN"/>
        </w:rPr>
        <w:t xml:space="preserve">SRS Resource Type </w:t>
      </w:r>
      <w:r w:rsidRPr="00631123">
        <w:rPr>
          <w:rFonts w:eastAsiaTheme="minorEastAsia"/>
          <w:szCs w:val="20"/>
          <w:lang w:eastAsia="zh-CN"/>
        </w:rPr>
        <w:t>IE indicates the SRS Resou</w:t>
      </w:r>
      <w:r>
        <w:rPr>
          <w:rFonts w:eastAsiaTheme="minorEastAsia"/>
          <w:szCs w:val="20"/>
          <w:lang w:eastAsia="zh-CN"/>
        </w:rPr>
        <w:t>rce information to be measured</w:t>
      </w:r>
      <w:r>
        <w:rPr>
          <w:rFonts w:eastAsiaTheme="minorEastAsia" w:hint="eastAsia"/>
          <w:szCs w:val="20"/>
          <w:lang w:eastAsia="zh-CN"/>
        </w:rPr>
        <w:t>, c</w:t>
      </w:r>
      <w:r w:rsidRPr="00631123">
        <w:rPr>
          <w:rFonts w:eastAsiaTheme="minorEastAsia"/>
          <w:szCs w:val="20"/>
          <w:lang w:eastAsia="zh-CN"/>
        </w:rPr>
        <w:t xml:space="preserve">ombined with the </w:t>
      </w:r>
      <w:r w:rsidRPr="00631123">
        <w:rPr>
          <w:i/>
        </w:rPr>
        <w:t>SRS Configuration</w:t>
      </w:r>
      <w:r w:rsidRPr="00631123">
        <w:rPr>
          <w:rFonts w:eastAsiaTheme="minorEastAsia"/>
          <w:szCs w:val="20"/>
          <w:lang w:eastAsia="zh-CN"/>
        </w:rPr>
        <w:t xml:space="preserve"> and the corresponding</w:t>
      </w:r>
      <w:r w:rsidRPr="00631123">
        <w:rPr>
          <w:noProof/>
        </w:rPr>
        <w:t xml:space="preserve"> </w:t>
      </w:r>
      <w:r w:rsidRPr="00631123">
        <w:rPr>
          <w:i/>
          <w:noProof/>
        </w:rPr>
        <w:t>UE Tx TEG Association</w:t>
      </w:r>
      <w:r w:rsidRPr="00631123">
        <w:rPr>
          <w:rFonts w:eastAsiaTheme="minorEastAsia"/>
          <w:szCs w:val="20"/>
          <w:lang w:eastAsia="zh-CN"/>
        </w:rPr>
        <w:t xml:space="preserve"> saved by LMF </w:t>
      </w:r>
      <w:r>
        <w:rPr>
          <w:rFonts w:eastAsiaTheme="minorEastAsia"/>
          <w:szCs w:val="20"/>
          <w:lang w:eastAsia="zh-CN"/>
        </w:rPr>
        <w:t>via</w:t>
      </w:r>
      <w:r>
        <w:rPr>
          <w:rFonts w:eastAsiaTheme="minorEastAsia" w:hint="eastAsia"/>
          <w:szCs w:val="20"/>
          <w:lang w:eastAsia="zh-CN"/>
        </w:rPr>
        <w:t xml:space="preserve"> </w:t>
      </w:r>
      <w:r>
        <w:rPr>
          <w:noProof/>
        </w:rPr>
        <w:t>positioning information</w:t>
      </w:r>
      <w:r>
        <w:rPr>
          <w:rFonts w:eastAsiaTheme="minorEastAsia" w:hint="eastAsia"/>
          <w:noProof/>
          <w:lang w:eastAsia="zh-CN"/>
        </w:rPr>
        <w:t xml:space="preserve"> </w:t>
      </w:r>
      <w:r>
        <w:rPr>
          <w:noProof/>
        </w:rPr>
        <w:t>exchange</w:t>
      </w:r>
      <w:r>
        <w:rPr>
          <w:rFonts w:eastAsiaTheme="minorEastAsia" w:hint="eastAsia"/>
          <w:noProof/>
          <w:lang w:eastAsia="zh-CN"/>
        </w:rPr>
        <w:t xml:space="preserve"> procedure</w:t>
      </w:r>
      <w:r>
        <w:rPr>
          <w:rFonts w:eastAsiaTheme="minorEastAsia" w:hint="eastAsia"/>
          <w:szCs w:val="20"/>
          <w:lang w:eastAsia="zh-CN"/>
        </w:rPr>
        <w:t xml:space="preserve">, </w:t>
      </w:r>
      <w:r w:rsidR="00493484">
        <w:rPr>
          <w:rFonts w:eastAsiaTheme="minorEastAsia" w:hint="eastAsia"/>
          <w:szCs w:val="20"/>
          <w:lang w:eastAsia="zh-CN"/>
        </w:rPr>
        <w:t xml:space="preserve">the </w:t>
      </w:r>
      <w:r>
        <w:rPr>
          <w:rFonts w:eastAsiaTheme="minorEastAsia" w:hint="eastAsia"/>
          <w:szCs w:val="20"/>
          <w:lang w:eastAsia="zh-CN"/>
        </w:rPr>
        <w:t xml:space="preserve">LMF can </w:t>
      </w:r>
      <w:r w:rsidR="008060C9">
        <w:rPr>
          <w:rFonts w:eastAsiaTheme="minorEastAsia" w:hint="eastAsia"/>
          <w:szCs w:val="20"/>
          <w:lang w:eastAsia="zh-CN"/>
        </w:rPr>
        <w:t xml:space="preserve">properly </w:t>
      </w:r>
      <w:r>
        <w:rPr>
          <w:rFonts w:eastAsiaTheme="minorEastAsia" w:hint="eastAsia"/>
          <w:szCs w:val="20"/>
          <w:lang w:eastAsia="zh-CN"/>
        </w:rPr>
        <w:t xml:space="preserve">find </w:t>
      </w:r>
      <w:r w:rsidRPr="00631123">
        <w:rPr>
          <w:rFonts w:eastAsiaTheme="minorEastAsia"/>
          <w:szCs w:val="20"/>
          <w:lang w:eastAsia="zh-CN"/>
        </w:rPr>
        <w:t>the mapping between</w:t>
      </w:r>
      <w:r w:rsidR="00493484">
        <w:rPr>
          <w:rFonts w:eastAsiaTheme="minorEastAsia" w:hint="eastAsia"/>
          <w:szCs w:val="20"/>
          <w:lang w:eastAsia="zh-CN"/>
        </w:rPr>
        <w:t xml:space="preserve"> </w:t>
      </w:r>
      <w:r w:rsidR="00493484" w:rsidRPr="0070489B">
        <w:rPr>
          <w:rFonts w:eastAsiaTheme="minorEastAsia"/>
          <w:szCs w:val="20"/>
          <w:lang w:eastAsia="zh-CN"/>
        </w:rPr>
        <w:t>the frequency information of SRS</w:t>
      </w:r>
      <w:r w:rsidR="00493484">
        <w:rPr>
          <w:rFonts w:eastAsiaTheme="minorEastAsia" w:hint="eastAsia"/>
          <w:szCs w:val="20"/>
          <w:lang w:eastAsia="zh-CN"/>
        </w:rPr>
        <w:t xml:space="preserve"> and the </w:t>
      </w:r>
      <w:r w:rsidR="00493484" w:rsidRPr="0070489B">
        <w:rPr>
          <w:rFonts w:eastAsiaTheme="minorEastAsia"/>
          <w:szCs w:val="20"/>
          <w:lang w:eastAsia="zh-CN"/>
        </w:rPr>
        <w:t>UE Tx</w:t>
      </w:r>
      <w:r w:rsidR="00493484">
        <w:rPr>
          <w:rFonts w:eastAsiaTheme="minorEastAsia" w:hint="eastAsia"/>
          <w:szCs w:val="20"/>
          <w:lang w:eastAsia="zh-CN"/>
        </w:rPr>
        <w:t xml:space="preserve"> </w:t>
      </w:r>
      <w:r w:rsidR="00493484" w:rsidRPr="0070489B">
        <w:rPr>
          <w:rFonts w:eastAsiaTheme="minorEastAsia"/>
          <w:szCs w:val="20"/>
          <w:lang w:eastAsia="zh-CN"/>
        </w:rPr>
        <w:t>TEG(s)</w:t>
      </w:r>
      <w:r w:rsidR="00493484">
        <w:rPr>
          <w:rFonts w:eastAsiaTheme="minorEastAsia" w:hint="eastAsia"/>
          <w:szCs w:val="20"/>
          <w:lang w:eastAsia="zh-CN"/>
        </w:rPr>
        <w:t xml:space="preserve"> for each </w:t>
      </w:r>
      <w:r w:rsidR="00493484" w:rsidRPr="0070489B">
        <w:rPr>
          <w:rFonts w:eastAsiaTheme="minorEastAsia"/>
          <w:szCs w:val="20"/>
          <w:lang w:eastAsia="zh-CN"/>
        </w:rPr>
        <w:t>UL-TDOA or Multi-RTT</w:t>
      </w:r>
      <w:r w:rsidR="00493484">
        <w:rPr>
          <w:rFonts w:eastAsiaTheme="minorEastAsia" w:hint="eastAsia"/>
          <w:szCs w:val="20"/>
          <w:lang w:eastAsia="zh-CN"/>
        </w:rPr>
        <w:t xml:space="preserve"> result.</w:t>
      </w:r>
    </w:p>
    <w:p w14:paraId="5E1BC4E5" w14:textId="4E42DEAD" w:rsidR="00F86D70" w:rsidRDefault="00493484" w:rsidP="00F65380">
      <w:pPr>
        <w:pStyle w:val="a2"/>
        <w:spacing w:afterLines="50"/>
        <w:rPr>
          <w:rFonts w:eastAsiaTheme="minorEastAsia"/>
          <w:szCs w:val="20"/>
          <w:lang w:eastAsia="zh-CN"/>
        </w:rPr>
      </w:pPr>
      <w:r>
        <w:rPr>
          <w:rFonts w:eastAsiaTheme="minorEastAsia"/>
          <w:szCs w:val="20"/>
          <w:lang w:eastAsia="zh-CN"/>
        </w:rPr>
        <w:t>Therefore,</w:t>
      </w:r>
      <w:r>
        <w:rPr>
          <w:rFonts w:eastAsiaTheme="minorEastAsia" w:hint="eastAsia"/>
          <w:szCs w:val="20"/>
          <w:lang w:eastAsia="zh-CN"/>
        </w:rPr>
        <w:t xml:space="preserve"> in our understanding,</w:t>
      </w:r>
      <w:r w:rsidRPr="00775C2B">
        <w:rPr>
          <w:rFonts w:eastAsiaTheme="minorEastAsia"/>
          <w:szCs w:val="20"/>
          <w:lang w:eastAsia="zh-CN"/>
        </w:rPr>
        <w:t xml:space="preserve"> </w:t>
      </w:r>
      <w:r w:rsidR="00775C2B" w:rsidRPr="00775C2B">
        <w:rPr>
          <w:rFonts w:eastAsiaTheme="minorEastAsia"/>
          <w:szCs w:val="20"/>
          <w:lang w:eastAsia="zh-CN"/>
        </w:rPr>
        <w:t xml:space="preserve">it can be considered that RAN3 specification has </w:t>
      </w:r>
      <w:r>
        <w:rPr>
          <w:rFonts w:eastAsiaTheme="minorEastAsia" w:hint="eastAsia"/>
          <w:szCs w:val="20"/>
          <w:lang w:eastAsia="zh-CN"/>
        </w:rPr>
        <w:t>supported</w:t>
      </w:r>
      <w:r w:rsidR="00775C2B" w:rsidRPr="00775C2B">
        <w:rPr>
          <w:rFonts w:eastAsiaTheme="minorEastAsia"/>
          <w:szCs w:val="20"/>
          <w:lang w:eastAsia="zh-CN"/>
        </w:rPr>
        <w:t xml:space="preserve"> the </w:t>
      </w:r>
      <w:r w:rsidR="00F764CF">
        <w:rPr>
          <w:rFonts w:eastAsiaTheme="minorEastAsia" w:hint="eastAsia"/>
          <w:szCs w:val="20"/>
          <w:lang w:eastAsia="zh-CN"/>
        </w:rPr>
        <w:t>agreement</w:t>
      </w:r>
      <w:r w:rsidR="00775C2B" w:rsidRPr="00775C2B">
        <w:rPr>
          <w:rFonts w:eastAsiaTheme="minorEastAsia"/>
          <w:szCs w:val="20"/>
          <w:lang w:eastAsia="zh-CN"/>
        </w:rPr>
        <w:t xml:space="preserve"> of RAN1.</w:t>
      </w:r>
    </w:p>
    <w:p w14:paraId="35BCEAE1" w14:textId="6C78EBCE" w:rsidR="00493484" w:rsidRPr="00493484" w:rsidRDefault="00493484" w:rsidP="00F65380">
      <w:pPr>
        <w:pStyle w:val="a2"/>
        <w:spacing w:afterLines="50"/>
        <w:rPr>
          <w:rFonts w:eastAsiaTheme="minorEastAsia"/>
          <w:b/>
          <w:lang w:eastAsia="zh-CN"/>
        </w:rPr>
      </w:pPr>
      <w:r>
        <w:rPr>
          <w:rFonts w:eastAsiaTheme="minorEastAsia" w:hint="eastAsia"/>
          <w:b/>
          <w:lang w:eastAsia="zh-CN"/>
        </w:rPr>
        <w:t>Observation</w:t>
      </w:r>
      <w:r w:rsidRPr="00493484">
        <w:rPr>
          <w:rFonts w:eastAsiaTheme="minorEastAsia" w:hint="eastAsia"/>
          <w:b/>
          <w:lang w:eastAsia="zh-CN"/>
        </w:rPr>
        <w:t xml:space="preserve"> 1: </w:t>
      </w:r>
      <w:r w:rsidRPr="00493484">
        <w:rPr>
          <w:rFonts w:eastAsiaTheme="minorEastAsia"/>
          <w:b/>
          <w:lang w:eastAsia="zh-CN"/>
        </w:rPr>
        <w:t xml:space="preserve">RAN3 specification has </w:t>
      </w:r>
      <w:r w:rsidRPr="00493484">
        <w:rPr>
          <w:rFonts w:eastAsiaTheme="minorEastAsia" w:hint="eastAsia"/>
          <w:b/>
          <w:lang w:eastAsia="zh-CN"/>
        </w:rPr>
        <w:t>supported</w:t>
      </w:r>
      <w:r w:rsidRPr="00493484">
        <w:rPr>
          <w:rFonts w:eastAsiaTheme="minorEastAsia"/>
          <w:b/>
          <w:lang w:eastAsia="zh-CN"/>
        </w:rPr>
        <w:t xml:space="preserve"> the report of the frequency information of SRS</w:t>
      </w:r>
      <w:r w:rsidRPr="00493484">
        <w:rPr>
          <w:rFonts w:eastAsiaTheme="minorEastAsia" w:hint="eastAsia"/>
          <w:b/>
          <w:lang w:eastAsia="zh-CN"/>
        </w:rPr>
        <w:t xml:space="preserve"> and </w:t>
      </w:r>
      <w:r w:rsidRPr="00493484">
        <w:rPr>
          <w:rFonts w:eastAsiaTheme="minorEastAsia"/>
          <w:b/>
          <w:lang w:eastAsia="zh-CN"/>
        </w:rPr>
        <w:t xml:space="preserve">the UE </w:t>
      </w:r>
      <w:proofErr w:type="gramStart"/>
      <w:r w:rsidRPr="00493484">
        <w:rPr>
          <w:rFonts w:eastAsiaTheme="minorEastAsia"/>
          <w:b/>
          <w:lang w:eastAsia="zh-CN"/>
        </w:rPr>
        <w:t>Tx TEG(s</w:t>
      </w:r>
      <w:r w:rsidRPr="00493484">
        <w:rPr>
          <w:rFonts w:eastAsiaTheme="minorEastAsia" w:hint="eastAsia"/>
          <w:b/>
          <w:lang w:eastAsia="zh-CN"/>
        </w:rPr>
        <w:t>)</w:t>
      </w:r>
      <w:proofErr w:type="gramEnd"/>
      <w:r w:rsidRPr="00493484">
        <w:rPr>
          <w:rFonts w:eastAsiaTheme="minorEastAsia" w:hint="eastAsia"/>
          <w:b/>
          <w:lang w:eastAsia="zh-CN"/>
        </w:rPr>
        <w:t xml:space="preserve"> via NRPPa.</w:t>
      </w:r>
    </w:p>
    <w:p w14:paraId="6A5D7C1A" w14:textId="34910D02" w:rsidR="00F86D70" w:rsidRPr="00A14912" w:rsidRDefault="00F86D70" w:rsidP="00F65380">
      <w:pPr>
        <w:pStyle w:val="a2"/>
        <w:spacing w:afterLines="50"/>
        <w:rPr>
          <w:rFonts w:eastAsiaTheme="minorEastAsia"/>
          <w:b/>
          <w:szCs w:val="20"/>
          <w:lang w:eastAsia="zh-CN"/>
        </w:rPr>
      </w:pPr>
      <w:r w:rsidRPr="00A14912">
        <w:rPr>
          <w:rFonts w:eastAsiaTheme="minorEastAsia" w:hint="eastAsia"/>
          <w:b/>
          <w:szCs w:val="20"/>
          <w:lang w:eastAsia="zh-CN"/>
        </w:rPr>
        <w:t>Issue 2: H</w:t>
      </w:r>
      <w:r w:rsidRPr="00A14912">
        <w:rPr>
          <w:rFonts w:eastAsiaTheme="minorEastAsia"/>
          <w:b/>
          <w:szCs w:val="20"/>
          <w:lang w:eastAsia="zh-CN"/>
        </w:rPr>
        <w:t>ow</w:t>
      </w:r>
      <w:r w:rsidRPr="00A14912">
        <w:rPr>
          <w:rFonts w:eastAsiaTheme="minorEastAsia" w:hint="eastAsia"/>
          <w:b/>
          <w:szCs w:val="20"/>
          <w:lang w:eastAsia="zh-CN"/>
        </w:rPr>
        <w:t xml:space="preserve"> does RAN3</w:t>
      </w:r>
      <w:r w:rsidRPr="00A14912">
        <w:rPr>
          <w:rFonts w:eastAsiaTheme="minorEastAsia"/>
          <w:b/>
          <w:szCs w:val="20"/>
          <w:lang w:eastAsia="zh-CN"/>
        </w:rPr>
        <w:t xml:space="preserve"> implement the association between measurement instances and gNB measurements in the report to LMF</w:t>
      </w:r>
      <w:r w:rsidRPr="00A14912">
        <w:rPr>
          <w:rFonts w:eastAsiaTheme="minorEastAsia" w:hint="eastAsia"/>
          <w:b/>
          <w:szCs w:val="20"/>
          <w:lang w:eastAsia="zh-CN"/>
        </w:rPr>
        <w:t xml:space="preserve"> via NRPPa</w:t>
      </w:r>
      <w:r w:rsidRPr="00A14912">
        <w:rPr>
          <w:rFonts w:eastAsiaTheme="minorEastAsia" w:hint="eastAsia"/>
          <w:b/>
          <w:szCs w:val="20"/>
          <w:lang w:eastAsia="zh-CN"/>
        </w:rPr>
        <w:t>？</w:t>
      </w:r>
    </w:p>
    <w:p w14:paraId="1F6ED567" w14:textId="2F0CAAD2" w:rsidR="00F86D70" w:rsidRPr="00F764CF" w:rsidRDefault="00F36924" w:rsidP="00F65380">
      <w:pPr>
        <w:pStyle w:val="a2"/>
        <w:spacing w:afterLines="50"/>
        <w:rPr>
          <w:rFonts w:eastAsiaTheme="minorEastAsia"/>
          <w:szCs w:val="20"/>
          <w:lang w:eastAsia="zh-CN"/>
        </w:rPr>
      </w:pPr>
      <w:r>
        <w:t xml:space="preserve">In </w:t>
      </w:r>
      <w:r w:rsidR="002D1116">
        <w:t>NRPPa</w:t>
      </w:r>
      <w:r w:rsidR="002D1116">
        <w:rPr>
          <w:rFonts w:eastAsiaTheme="minorEastAsia" w:hint="eastAsia"/>
          <w:lang w:eastAsia="zh-CN"/>
        </w:rPr>
        <w:t xml:space="preserve">, </w:t>
      </w:r>
      <w:r w:rsidRPr="00F36924">
        <w:t>9.2.37</w:t>
      </w:r>
      <w:r w:rsidRPr="00F36924">
        <w:rPr>
          <w:i/>
        </w:rPr>
        <w:t xml:space="preserve"> TRP Measurement Result</w:t>
      </w:r>
      <w:r w:rsidRPr="00F36924">
        <w:t xml:space="preserve"> </w:t>
      </w:r>
      <w:r>
        <w:rPr>
          <w:rFonts w:eastAsiaTheme="minorEastAsia" w:hint="eastAsia"/>
          <w:lang w:eastAsia="zh-CN"/>
        </w:rPr>
        <w:t xml:space="preserve">IE </w:t>
      </w:r>
      <w:r w:rsidR="002D1116">
        <w:rPr>
          <w:rFonts w:eastAsiaTheme="minorEastAsia" w:hint="eastAsia"/>
          <w:lang w:eastAsia="zh-CN"/>
        </w:rPr>
        <w:t>can</w:t>
      </w:r>
      <w:r>
        <w:t xml:space="preserve"> include multiple m</w:t>
      </w:r>
      <w:r w:rsidRPr="00F36924">
        <w:t>easurement instances</w:t>
      </w:r>
      <w:r w:rsidR="002D1116">
        <w:rPr>
          <w:rFonts w:eastAsiaTheme="minorEastAsia" w:hint="eastAsia"/>
          <w:lang w:eastAsia="zh-CN"/>
        </w:rPr>
        <w:t>,</w:t>
      </w:r>
      <w:r>
        <w:rPr>
          <w:rFonts w:eastAsiaTheme="minorEastAsia" w:hint="eastAsia"/>
          <w:lang w:eastAsia="zh-CN"/>
        </w:rPr>
        <w:t xml:space="preserve"> </w:t>
      </w:r>
      <w:r>
        <w:t>and its maximum value is</w:t>
      </w:r>
      <w:r>
        <w:rPr>
          <w:rFonts w:eastAsiaTheme="minorEastAsia" w:hint="eastAsia"/>
          <w:lang w:eastAsia="zh-CN"/>
        </w:rPr>
        <w:t xml:space="preserve"> 16384</w:t>
      </w:r>
      <w:r>
        <w:t>.</w:t>
      </w:r>
      <w:r>
        <w:rPr>
          <w:rFonts w:eastAsiaTheme="minorEastAsia" w:hint="eastAsia"/>
          <w:lang w:eastAsia="zh-CN"/>
        </w:rPr>
        <w:t xml:space="preserve"> In our understand</w:t>
      </w:r>
      <w:r w:rsidRPr="00F36924">
        <w:rPr>
          <w:rFonts w:eastAsiaTheme="minorEastAsia" w:hint="eastAsia"/>
          <w:szCs w:val="20"/>
          <w:lang w:eastAsia="zh-CN"/>
        </w:rPr>
        <w:t xml:space="preserve">ing, </w:t>
      </w:r>
      <w:r w:rsidRPr="00F36924">
        <w:rPr>
          <w:rFonts w:eastAsiaTheme="minorEastAsia"/>
          <w:szCs w:val="20"/>
          <w:lang w:eastAsia="zh-CN"/>
        </w:rPr>
        <w:t>the</w:t>
      </w:r>
      <w:r w:rsidRPr="00F36924">
        <w:rPr>
          <w:rFonts w:eastAsiaTheme="minorEastAsia" w:hint="eastAsia"/>
          <w:szCs w:val="20"/>
          <w:lang w:eastAsia="zh-CN"/>
        </w:rPr>
        <w:t xml:space="preserve"> value</w:t>
      </w:r>
      <w:r w:rsidRPr="00F36924">
        <w:rPr>
          <w:rFonts w:eastAsiaTheme="minorEastAsia"/>
          <w:szCs w:val="20"/>
          <w:lang w:eastAsia="zh-CN"/>
        </w:rPr>
        <w:t xml:space="preserve"> can meet the requirement of </w:t>
      </w:r>
      <w:r w:rsidRPr="00F36924">
        <w:rPr>
          <w:rFonts w:eastAsiaTheme="minorEastAsia" w:hint="eastAsia"/>
          <w:szCs w:val="20"/>
          <w:lang w:eastAsia="zh-CN"/>
        </w:rPr>
        <w:t>RAN1</w:t>
      </w:r>
      <w:r w:rsidR="002D1116">
        <w:rPr>
          <w:rFonts w:eastAsiaTheme="minorEastAsia" w:hint="eastAsia"/>
          <w:szCs w:val="20"/>
          <w:lang w:eastAsia="zh-CN"/>
        </w:rPr>
        <w:t xml:space="preserve"> </w:t>
      </w:r>
      <w:r w:rsidR="009576EE">
        <w:rPr>
          <w:rFonts w:eastAsiaTheme="minorEastAsia" w:hint="eastAsia"/>
          <w:szCs w:val="20"/>
          <w:lang w:eastAsia="zh-CN"/>
        </w:rPr>
        <w:t>(</w:t>
      </w:r>
      <w:proofErr w:type="spellStart"/>
      <w:r w:rsidRPr="00F36924">
        <w:rPr>
          <w:rFonts w:eastAsiaTheme="minorEastAsia" w:hint="eastAsia"/>
          <w:szCs w:val="20"/>
          <w:lang w:eastAsia="zh-CN"/>
        </w:rPr>
        <w:t>e.g</w:t>
      </w:r>
      <w:proofErr w:type="spellEnd"/>
      <w:r w:rsidRPr="00F36924">
        <w:rPr>
          <w:rFonts w:eastAsiaTheme="minorEastAsia" w:hint="eastAsia"/>
          <w:szCs w:val="20"/>
          <w:lang w:eastAsia="zh-CN"/>
        </w:rPr>
        <w:t>, 1024</w:t>
      </w:r>
      <w:r w:rsidR="009576EE">
        <w:rPr>
          <w:rFonts w:eastAsiaTheme="minorEastAsia" w:hint="eastAsia"/>
          <w:szCs w:val="20"/>
          <w:lang w:eastAsia="zh-CN"/>
        </w:rPr>
        <w:t xml:space="preserve"> </w:t>
      </w:r>
      <w:r w:rsidRPr="00F36924">
        <w:rPr>
          <w:rFonts w:eastAsiaTheme="minorEastAsia"/>
          <w:szCs w:val="20"/>
          <w:lang w:eastAsia="zh-CN"/>
        </w:rPr>
        <w:t xml:space="preserve">measurement </w:t>
      </w:r>
      <w:r w:rsidR="009576EE">
        <w:rPr>
          <w:rFonts w:eastAsiaTheme="minorEastAsia"/>
          <w:szCs w:val="20"/>
          <w:lang w:eastAsia="zh-CN"/>
        </w:rPr>
        <w:t>instances</w:t>
      </w:r>
      <w:r w:rsidR="002D1116">
        <w:rPr>
          <w:rFonts w:eastAsiaTheme="minorEastAsia" w:hint="eastAsia"/>
          <w:szCs w:val="20"/>
          <w:lang w:eastAsia="zh-CN"/>
        </w:rPr>
        <w:t>)</w:t>
      </w:r>
      <w:r w:rsidR="009576EE">
        <w:rPr>
          <w:rFonts w:eastAsiaTheme="minorEastAsia"/>
          <w:szCs w:val="20"/>
          <w:lang w:eastAsia="zh-CN"/>
        </w:rPr>
        <w:t>. In addition, it includ</w:t>
      </w:r>
      <w:r w:rsidRPr="00F36924">
        <w:rPr>
          <w:rFonts w:eastAsiaTheme="minorEastAsia"/>
          <w:szCs w:val="20"/>
          <w:lang w:eastAsia="zh-CN"/>
        </w:rPr>
        <w:t xml:space="preserve">es timestamp information along with each measurement value, as well as independent SRS type information and </w:t>
      </w:r>
      <w:r w:rsidR="009576EE">
        <w:rPr>
          <w:rFonts w:eastAsiaTheme="minorEastAsia" w:hint="eastAsia"/>
          <w:szCs w:val="20"/>
          <w:lang w:eastAsia="zh-CN"/>
        </w:rPr>
        <w:t xml:space="preserve">TRP RX </w:t>
      </w:r>
      <w:r w:rsidRPr="00F36924">
        <w:rPr>
          <w:rFonts w:eastAsiaTheme="minorEastAsia"/>
          <w:szCs w:val="20"/>
          <w:lang w:eastAsia="zh-CN"/>
        </w:rPr>
        <w:t xml:space="preserve">TEG information, </w:t>
      </w:r>
      <w:r w:rsidR="009576EE" w:rsidRPr="009576EE">
        <w:rPr>
          <w:rFonts w:eastAsiaTheme="minorEastAsia"/>
          <w:szCs w:val="20"/>
          <w:lang w:eastAsia="zh-CN"/>
        </w:rPr>
        <w:t xml:space="preserve">which </w:t>
      </w:r>
      <w:r w:rsidR="009576EE">
        <w:rPr>
          <w:rFonts w:eastAsiaTheme="minorEastAsia"/>
          <w:szCs w:val="20"/>
          <w:lang w:eastAsia="zh-CN"/>
        </w:rPr>
        <w:t>allow</w:t>
      </w:r>
      <w:r w:rsidRPr="00F36924">
        <w:rPr>
          <w:rFonts w:eastAsiaTheme="minorEastAsia"/>
          <w:szCs w:val="20"/>
          <w:lang w:eastAsia="zh-CN"/>
        </w:rPr>
        <w:t xml:space="preserve"> e</w:t>
      </w:r>
      <w:r w:rsidR="009576EE">
        <w:rPr>
          <w:rFonts w:eastAsiaTheme="minorEastAsia"/>
          <w:szCs w:val="20"/>
          <w:lang w:eastAsia="zh-CN"/>
        </w:rPr>
        <w:t>ach measurement instance to</w:t>
      </w:r>
      <w:r w:rsidR="009576EE">
        <w:rPr>
          <w:rFonts w:eastAsiaTheme="minorEastAsia" w:hint="eastAsia"/>
          <w:szCs w:val="20"/>
          <w:lang w:eastAsia="zh-CN"/>
        </w:rPr>
        <w:t xml:space="preserve"> </w:t>
      </w:r>
      <w:r w:rsidR="009576EE">
        <w:rPr>
          <w:rFonts w:eastAsiaTheme="minorEastAsia"/>
          <w:szCs w:val="20"/>
          <w:lang w:eastAsia="zh-CN"/>
        </w:rPr>
        <w:t>correspond</w:t>
      </w:r>
      <w:r w:rsidR="009576EE">
        <w:rPr>
          <w:rFonts w:eastAsiaTheme="minorEastAsia" w:hint="eastAsia"/>
          <w:szCs w:val="20"/>
          <w:lang w:eastAsia="zh-CN"/>
        </w:rPr>
        <w:t xml:space="preserve"> to</w:t>
      </w:r>
      <w:r w:rsidR="009576EE">
        <w:rPr>
          <w:rFonts w:eastAsiaTheme="minorEastAsia"/>
          <w:szCs w:val="20"/>
          <w:lang w:eastAsia="zh-CN"/>
        </w:rPr>
        <w:t xml:space="preserve"> </w:t>
      </w:r>
      <w:r w:rsidRPr="00F36924">
        <w:rPr>
          <w:rFonts w:eastAsiaTheme="minorEastAsia"/>
          <w:szCs w:val="20"/>
          <w:lang w:eastAsia="zh-CN"/>
        </w:rPr>
        <w:t xml:space="preserve">different measurement </w:t>
      </w:r>
      <w:r w:rsidR="009576EE">
        <w:rPr>
          <w:rFonts w:eastAsiaTheme="minorEastAsia"/>
          <w:szCs w:val="20"/>
          <w:lang w:eastAsia="zh-CN"/>
        </w:rPr>
        <w:t>resource</w:t>
      </w:r>
      <w:r w:rsidR="009576EE">
        <w:rPr>
          <w:rFonts w:eastAsiaTheme="minorEastAsia" w:hint="eastAsia"/>
          <w:szCs w:val="20"/>
          <w:lang w:eastAsia="zh-CN"/>
        </w:rPr>
        <w:t xml:space="preserve"> </w:t>
      </w:r>
      <w:r w:rsidR="00F764CF">
        <w:rPr>
          <w:rFonts w:eastAsiaTheme="minorEastAsia"/>
          <w:szCs w:val="20"/>
          <w:lang w:eastAsia="zh-CN"/>
        </w:rPr>
        <w:t xml:space="preserve">ID, as well as </w:t>
      </w:r>
      <w:r w:rsidRPr="00F36924">
        <w:rPr>
          <w:rFonts w:eastAsiaTheme="minorEastAsia"/>
          <w:szCs w:val="20"/>
          <w:lang w:eastAsia="zh-CN"/>
        </w:rPr>
        <w:t xml:space="preserve">different </w:t>
      </w:r>
      <w:r w:rsidR="00F764CF">
        <w:rPr>
          <w:rFonts w:eastAsiaTheme="minorEastAsia" w:hint="eastAsia"/>
          <w:szCs w:val="20"/>
          <w:lang w:eastAsia="zh-CN"/>
        </w:rPr>
        <w:t>TRP RX</w:t>
      </w:r>
      <w:r w:rsidR="00F764CF" w:rsidRPr="00F36924">
        <w:rPr>
          <w:rFonts w:eastAsiaTheme="minorEastAsia"/>
          <w:szCs w:val="20"/>
          <w:lang w:eastAsia="zh-CN"/>
        </w:rPr>
        <w:t xml:space="preserve"> </w:t>
      </w:r>
      <w:r w:rsidRPr="00F36924">
        <w:rPr>
          <w:rFonts w:eastAsiaTheme="minorEastAsia"/>
          <w:szCs w:val="20"/>
          <w:lang w:eastAsia="zh-CN"/>
        </w:rPr>
        <w:t xml:space="preserve">TEG ID. Therefore, the current </w:t>
      </w:r>
      <w:r w:rsidR="00F764CF">
        <w:rPr>
          <w:rFonts w:eastAsiaTheme="minorEastAsia"/>
          <w:szCs w:val="20"/>
          <w:lang w:eastAsia="zh-CN"/>
        </w:rPr>
        <w:t xml:space="preserve">signaling design of RAN3 </w:t>
      </w:r>
      <w:r w:rsidR="00F764CF">
        <w:rPr>
          <w:rFonts w:eastAsiaTheme="minorEastAsia" w:hint="eastAsia"/>
          <w:szCs w:val="20"/>
          <w:lang w:eastAsia="zh-CN"/>
        </w:rPr>
        <w:t xml:space="preserve">can support </w:t>
      </w:r>
      <w:r w:rsidRPr="00F36924">
        <w:rPr>
          <w:rFonts w:eastAsiaTheme="minorEastAsia"/>
          <w:szCs w:val="20"/>
          <w:lang w:eastAsia="zh-CN"/>
        </w:rPr>
        <w:t xml:space="preserve">the latest </w:t>
      </w:r>
      <w:r w:rsidR="00F764CF">
        <w:rPr>
          <w:rFonts w:eastAsiaTheme="minorEastAsia" w:hint="eastAsia"/>
          <w:szCs w:val="20"/>
          <w:lang w:eastAsia="zh-CN"/>
        </w:rPr>
        <w:t>agreement</w:t>
      </w:r>
      <w:r w:rsidRPr="00F36924">
        <w:t xml:space="preserve"> of RAN1</w:t>
      </w:r>
      <w:r w:rsidR="00F764CF">
        <w:rPr>
          <w:rFonts w:eastAsiaTheme="minorEastAsia" w:hint="eastAsia"/>
          <w:lang w:eastAsia="zh-CN"/>
        </w:rPr>
        <w:t>.</w:t>
      </w:r>
    </w:p>
    <w:p w14:paraId="709D8238" w14:textId="133FA2F8" w:rsidR="00355A04" w:rsidRDefault="00253A97" w:rsidP="00F65380">
      <w:pPr>
        <w:pStyle w:val="a2"/>
        <w:spacing w:afterLines="50"/>
        <w:rPr>
          <w:rFonts w:eastAsiaTheme="minorEastAsia"/>
          <w:szCs w:val="20"/>
          <w:lang w:eastAsia="zh-CN"/>
        </w:rPr>
      </w:pPr>
      <w:r>
        <w:rPr>
          <w:rFonts w:eastAsiaTheme="minorEastAsia" w:hint="eastAsia"/>
          <w:b/>
          <w:szCs w:val="20"/>
          <w:lang w:eastAsia="zh-CN"/>
        </w:rPr>
        <w:t xml:space="preserve">Observation </w:t>
      </w:r>
      <w:r w:rsidR="00F764CF" w:rsidRPr="00F764CF">
        <w:rPr>
          <w:rFonts w:eastAsiaTheme="minorEastAsia" w:hint="eastAsia"/>
          <w:b/>
          <w:szCs w:val="20"/>
          <w:lang w:eastAsia="zh-CN"/>
        </w:rPr>
        <w:t>2</w:t>
      </w:r>
      <w:r>
        <w:rPr>
          <w:rFonts w:eastAsiaTheme="minorEastAsia" w:hint="eastAsia"/>
          <w:b/>
          <w:szCs w:val="20"/>
          <w:lang w:eastAsia="zh-CN"/>
        </w:rPr>
        <w:t xml:space="preserve">: </w:t>
      </w:r>
      <w:r w:rsidR="00F764CF" w:rsidRPr="00493484">
        <w:rPr>
          <w:rFonts w:eastAsiaTheme="minorEastAsia"/>
          <w:b/>
          <w:lang w:eastAsia="zh-CN"/>
        </w:rPr>
        <w:t xml:space="preserve">RAN3 specification has </w:t>
      </w:r>
      <w:r w:rsidR="00F764CF" w:rsidRPr="00F764CF">
        <w:rPr>
          <w:rFonts w:eastAsiaTheme="minorEastAsia"/>
          <w:b/>
          <w:lang w:eastAsia="zh-CN"/>
        </w:rPr>
        <w:t>implemented t</w:t>
      </w:r>
      <w:r w:rsidR="00F764CF" w:rsidRPr="00A14912">
        <w:rPr>
          <w:rFonts w:eastAsiaTheme="minorEastAsia"/>
          <w:b/>
          <w:szCs w:val="20"/>
          <w:lang w:eastAsia="zh-CN"/>
        </w:rPr>
        <w:t>he association between measurement instances and gNB measurements in the report to LMF</w:t>
      </w:r>
      <w:r w:rsidR="00F764CF" w:rsidRPr="00A14912">
        <w:rPr>
          <w:rFonts w:eastAsiaTheme="minorEastAsia" w:hint="eastAsia"/>
          <w:b/>
          <w:szCs w:val="20"/>
          <w:lang w:eastAsia="zh-CN"/>
        </w:rPr>
        <w:t xml:space="preserve"> via NRPPa</w:t>
      </w:r>
      <w:r w:rsidR="00F764CF" w:rsidRPr="00493484">
        <w:rPr>
          <w:rFonts w:eastAsiaTheme="minorEastAsia" w:hint="eastAsia"/>
          <w:b/>
          <w:lang w:eastAsia="zh-CN"/>
        </w:rPr>
        <w:t>.</w:t>
      </w:r>
    </w:p>
    <w:p w14:paraId="3EEA1A32" w14:textId="07F70065" w:rsidR="006C593E" w:rsidRDefault="00355A04" w:rsidP="00F65380">
      <w:pPr>
        <w:pStyle w:val="a2"/>
        <w:spacing w:afterLines="50"/>
        <w:rPr>
          <w:rFonts w:eastAsiaTheme="minorEastAsia"/>
          <w:szCs w:val="20"/>
          <w:lang w:eastAsia="zh-CN"/>
        </w:rPr>
      </w:pPr>
      <w:r>
        <w:rPr>
          <w:rFonts w:eastAsiaTheme="minorEastAsia" w:hint="eastAsia"/>
          <w:szCs w:val="20"/>
          <w:lang w:eastAsia="zh-CN"/>
        </w:rPr>
        <w:t>Finally</w:t>
      </w:r>
      <w:r w:rsidRPr="009A5410">
        <w:rPr>
          <w:rFonts w:eastAsiaTheme="minorEastAsia"/>
          <w:szCs w:val="20"/>
          <w:lang w:eastAsia="zh-CN"/>
        </w:rPr>
        <w:t xml:space="preserve">, we </w:t>
      </w:r>
      <w:r>
        <w:rPr>
          <w:rFonts w:eastAsiaTheme="minorEastAsia" w:hint="eastAsia"/>
          <w:szCs w:val="20"/>
          <w:lang w:eastAsia="zh-CN"/>
        </w:rPr>
        <w:t>prepar</w:t>
      </w:r>
      <w:r>
        <w:rPr>
          <w:rFonts w:eastAsiaTheme="minorEastAsia"/>
          <w:szCs w:val="20"/>
          <w:lang w:eastAsia="zh-CN"/>
        </w:rPr>
        <w:t>ed</w:t>
      </w:r>
      <w:r w:rsidR="00F764CF">
        <w:rPr>
          <w:rFonts w:eastAsiaTheme="minorEastAsia" w:hint="eastAsia"/>
          <w:szCs w:val="20"/>
          <w:lang w:eastAsia="zh-CN"/>
        </w:rPr>
        <w:t xml:space="preserve"> a</w:t>
      </w:r>
      <w:r w:rsidRPr="009A5410">
        <w:rPr>
          <w:rFonts w:eastAsiaTheme="minorEastAsia"/>
          <w:szCs w:val="20"/>
          <w:lang w:eastAsia="zh-CN"/>
        </w:rPr>
        <w:t xml:space="preserve"> </w:t>
      </w:r>
      <w:r>
        <w:rPr>
          <w:rFonts w:eastAsiaTheme="minorEastAsia" w:hint="eastAsia"/>
          <w:szCs w:val="20"/>
          <w:lang w:eastAsia="zh-CN"/>
        </w:rPr>
        <w:t>r</w:t>
      </w:r>
      <w:r w:rsidRPr="009A5410">
        <w:rPr>
          <w:rFonts w:eastAsiaTheme="minorEastAsia"/>
          <w:szCs w:val="20"/>
          <w:lang w:eastAsia="zh-CN"/>
        </w:rPr>
        <w:t>eply LS</w:t>
      </w:r>
      <w:r w:rsidR="00F65380">
        <w:rPr>
          <w:rFonts w:eastAsiaTheme="minorEastAsia" w:hint="eastAsia"/>
          <w:szCs w:val="20"/>
          <w:lang w:eastAsia="zh-CN"/>
        </w:rPr>
        <w:t xml:space="preserve"> (in the Appendix) </w:t>
      </w:r>
      <w:r w:rsidRPr="009A5410">
        <w:rPr>
          <w:rFonts w:eastAsiaTheme="minorEastAsia"/>
          <w:szCs w:val="20"/>
          <w:lang w:eastAsia="zh-CN"/>
        </w:rPr>
        <w:t>to</w:t>
      </w:r>
      <w:r>
        <w:rPr>
          <w:rFonts w:eastAsiaTheme="minorEastAsia" w:hint="eastAsia"/>
          <w:szCs w:val="20"/>
          <w:lang w:eastAsia="zh-CN"/>
        </w:rPr>
        <w:t xml:space="preserve"> response the LSs </w:t>
      </w:r>
      <w:r w:rsidR="00F65380">
        <w:rPr>
          <w:rFonts w:eastAsiaTheme="minorEastAsia" w:hint="eastAsia"/>
          <w:szCs w:val="20"/>
          <w:lang w:eastAsia="zh-CN"/>
        </w:rPr>
        <w:t>from</w:t>
      </w:r>
      <w:r>
        <w:rPr>
          <w:rFonts w:eastAsiaTheme="minorEastAsia" w:hint="eastAsia"/>
          <w:szCs w:val="20"/>
          <w:lang w:eastAsia="zh-CN"/>
        </w:rPr>
        <w:t xml:space="preserve"> </w:t>
      </w:r>
      <w:r w:rsidRPr="009A5410">
        <w:rPr>
          <w:rFonts w:eastAsiaTheme="minorEastAsia"/>
          <w:szCs w:val="20"/>
          <w:lang w:eastAsia="zh-CN"/>
        </w:rPr>
        <w:t>RAN</w:t>
      </w:r>
      <w:r w:rsidR="00F764CF">
        <w:rPr>
          <w:rFonts w:eastAsiaTheme="minorEastAsia" w:hint="eastAsia"/>
          <w:szCs w:val="20"/>
          <w:lang w:eastAsia="zh-CN"/>
        </w:rPr>
        <w:t xml:space="preserve">1 and </w:t>
      </w:r>
      <w:r w:rsidR="00F65380">
        <w:rPr>
          <w:rFonts w:eastAsiaTheme="minorEastAsia" w:hint="eastAsia"/>
          <w:szCs w:val="20"/>
          <w:lang w:eastAsia="zh-CN"/>
        </w:rPr>
        <w:t xml:space="preserve">also </w:t>
      </w:r>
      <w:r w:rsidR="00F764CF">
        <w:rPr>
          <w:rFonts w:eastAsiaTheme="minorEastAsia" w:hint="eastAsia"/>
          <w:szCs w:val="20"/>
          <w:lang w:eastAsia="zh-CN"/>
        </w:rPr>
        <w:t>two correction CR</w:t>
      </w:r>
      <w:r>
        <w:rPr>
          <w:rFonts w:eastAsiaTheme="minorEastAsia" w:hint="eastAsia"/>
          <w:szCs w:val="20"/>
          <w:lang w:eastAsia="zh-CN"/>
        </w:rPr>
        <w:t>s for TS 38.455 and TS 38.473</w:t>
      </w:r>
      <w:r w:rsidR="00F65380">
        <w:rPr>
          <w:rFonts w:eastAsiaTheme="minorEastAsia" w:hint="eastAsia"/>
          <w:szCs w:val="20"/>
          <w:lang w:eastAsia="zh-CN"/>
        </w:rPr>
        <w:t xml:space="preserve"> in </w:t>
      </w:r>
      <w:r w:rsidR="00576447">
        <w:rPr>
          <w:rFonts w:eastAsiaTheme="minorEastAsia" w:hint="eastAsia"/>
          <w:szCs w:val="20"/>
          <w:lang w:eastAsia="zh-CN"/>
        </w:rPr>
        <w:t>[3</w:t>
      </w:r>
      <w:proofErr w:type="gramStart"/>
      <w:r w:rsidR="00576447">
        <w:rPr>
          <w:rFonts w:eastAsiaTheme="minorEastAsia" w:hint="eastAsia"/>
          <w:szCs w:val="20"/>
          <w:lang w:eastAsia="zh-CN"/>
        </w:rPr>
        <w:t>][</w:t>
      </w:r>
      <w:proofErr w:type="gramEnd"/>
      <w:r w:rsidR="00576447">
        <w:rPr>
          <w:rFonts w:eastAsiaTheme="minorEastAsia" w:hint="eastAsia"/>
          <w:szCs w:val="20"/>
          <w:lang w:eastAsia="zh-CN"/>
        </w:rPr>
        <w:t>4]</w:t>
      </w:r>
      <w:r>
        <w:rPr>
          <w:rFonts w:eastAsiaTheme="minorEastAsia" w:hint="eastAsia"/>
          <w:szCs w:val="20"/>
          <w:lang w:eastAsia="zh-CN"/>
        </w:rPr>
        <w:t>.</w:t>
      </w:r>
    </w:p>
    <w:p w14:paraId="67B7A4C6" w14:textId="61885E84" w:rsidR="00A72643" w:rsidRDefault="00A72643" w:rsidP="00A72643">
      <w:pPr>
        <w:pStyle w:val="a2"/>
        <w:rPr>
          <w:rFonts w:eastAsiaTheme="minorEastAsia"/>
          <w:b/>
          <w:lang w:eastAsia="zh-CN"/>
        </w:rPr>
      </w:pPr>
      <w:r w:rsidRPr="00CB3569">
        <w:rPr>
          <w:rFonts w:eastAsiaTheme="minorEastAsia" w:hint="eastAsia"/>
          <w:b/>
          <w:lang w:eastAsia="zh-CN"/>
        </w:rPr>
        <w:t>Proposal</w:t>
      </w:r>
      <w:r>
        <w:rPr>
          <w:rFonts w:eastAsiaTheme="minorEastAsia" w:hint="eastAsia"/>
          <w:b/>
          <w:lang w:eastAsia="zh-CN"/>
        </w:rPr>
        <w:t xml:space="preserve"> 4</w:t>
      </w:r>
      <w:r w:rsidRPr="00CB3569">
        <w:rPr>
          <w:rFonts w:eastAsiaTheme="minorEastAsia" w:hint="eastAsia"/>
          <w:b/>
          <w:lang w:eastAsia="zh-CN"/>
        </w:rPr>
        <w:t>:</w:t>
      </w:r>
      <w:r>
        <w:rPr>
          <w:rFonts w:eastAsiaTheme="minorEastAsia" w:hint="eastAsia"/>
          <w:b/>
          <w:lang w:eastAsia="zh-CN"/>
        </w:rPr>
        <w:t xml:space="preserve"> Discuss and agree to send the LS response to RAN1, the draft reply LS is in Appendix.</w:t>
      </w:r>
    </w:p>
    <w:p w14:paraId="7C77C74C" w14:textId="5A2EA24A" w:rsidR="00A72643" w:rsidRPr="00CB3569" w:rsidRDefault="00A72643" w:rsidP="00A72643">
      <w:pPr>
        <w:pStyle w:val="a2"/>
        <w:rPr>
          <w:rFonts w:eastAsiaTheme="minorEastAsia"/>
          <w:b/>
          <w:lang w:eastAsia="zh-CN"/>
        </w:rPr>
      </w:pPr>
      <w:r>
        <w:rPr>
          <w:rFonts w:eastAsiaTheme="minorEastAsia" w:hint="eastAsia"/>
          <w:b/>
          <w:lang w:eastAsia="zh-CN"/>
        </w:rPr>
        <w:t xml:space="preserve">Proposal 5: Discuss and agree the CRs for </w:t>
      </w:r>
      <w:r w:rsidRPr="00A72643">
        <w:rPr>
          <w:rFonts w:eastAsiaTheme="minorEastAsia" w:hint="eastAsia"/>
          <w:b/>
          <w:lang w:eastAsia="zh-CN"/>
        </w:rPr>
        <w:t>TS 38.455 and TS 38.473 in [3</w:t>
      </w:r>
      <w:proofErr w:type="gramStart"/>
      <w:r w:rsidRPr="00A72643">
        <w:rPr>
          <w:rFonts w:eastAsiaTheme="minorEastAsia" w:hint="eastAsia"/>
          <w:b/>
          <w:lang w:eastAsia="zh-CN"/>
        </w:rPr>
        <w:t>][</w:t>
      </w:r>
      <w:proofErr w:type="gramEnd"/>
      <w:r w:rsidRPr="00A72643">
        <w:rPr>
          <w:rFonts w:eastAsiaTheme="minorEastAsia" w:hint="eastAsia"/>
          <w:b/>
          <w:lang w:eastAsia="zh-CN"/>
        </w:rPr>
        <w:t>4].</w:t>
      </w:r>
      <w:r>
        <w:rPr>
          <w:rFonts w:eastAsiaTheme="minorEastAsia" w:hint="eastAsia"/>
          <w:b/>
          <w:lang w:eastAsia="zh-CN"/>
        </w:rPr>
        <w:t xml:space="preserve"> </w:t>
      </w:r>
    </w:p>
    <w:p w14:paraId="07E38221" w14:textId="59CF302B" w:rsidR="00A72643" w:rsidRPr="00A72643" w:rsidRDefault="00A72643" w:rsidP="00F65380">
      <w:pPr>
        <w:pStyle w:val="a2"/>
        <w:spacing w:afterLines="50"/>
        <w:rPr>
          <w:rFonts w:eastAsiaTheme="minorEastAsia"/>
          <w:szCs w:val="20"/>
          <w:lang w:eastAsia="zh-CN"/>
        </w:rPr>
      </w:pPr>
    </w:p>
    <w:p w14:paraId="6A384CAD" w14:textId="37224A0C" w:rsidR="00E3725B" w:rsidRDefault="00984AA1" w:rsidP="005C5DAB">
      <w:pPr>
        <w:pStyle w:val="1"/>
        <w:jc w:val="both"/>
      </w:pPr>
      <w:r>
        <w:rPr>
          <w:rFonts w:hint="eastAsia"/>
        </w:rPr>
        <w:t xml:space="preserve">3 </w:t>
      </w:r>
      <w:r w:rsidR="00E3725B">
        <w:t>Conclusion</w:t>
      </w:r>
    </w:p>
    <w:p w14:paraId="7A23C792" w14:textId="43E5D8EA" w:rsidR="00155CC5" w:rsidRDefault="00155CC5" w:rsidP="0003429A">
      <w:pPr>
        <w:pStyle w:val="a2"/>
        <w:rPr>
          <w:rFonts w:ascii="Times" w:eastAsiaTheme="minorEastAsia" w:hAnsi="Times" w:cs="Times"/>
          <w:b/>
          <w:bCs/>
          <w:lang w:eastAsia="zh-CN"/>
        </w:rPr>
      </w:pPr>
      <w:r w:rsidRPr="00B21539">
        <w:rPr>
          <w:szCs w:val="20"/>
        </w:rPr>
        <w:t xml:space="preserve">In the previous sections we made the following </w:t>
      </w:r>
      <w:r>
        <w:rPr>
          <w:rFonts w:hint="eastAsia"/>
          <w:szCs w:val="20"/>
        </w:rPr>
        <w:t>proposals</w:t>
      </w:r>
      <w:r w:rsidRPr="00B21539">
        <w:rPr>
          <w:szCs w:val="20"/>
        </w:rPr>
        <w:t>:</w:t>
      </w:r>
    </w:p>
    <w:p w14:paraId="039549B7" w14:textId="77777777" w:rsidR="00E51639" w:rsidRPr="009368F2" w:rsidRDefault="00E51639" w:rsidP="00E51639">
      <w:pPr>
        <w:pStyle w:val="a2"/>
        <w:rPr>
          <w:rFonts w:eastAsiaTheme="minorEastAsia"/>
          <w:b/>
          <w:lang w:eastAsia="zh-CN"/>
        </w:rPr>
      </w:pPr>
      <w:r w:rsidRPr="009368F2">
        <w:rPr>
          <w:rFonts w:eastAsiaTheme="minorEastAsia" w:hint="eastAsia"/>
          <w:b/>
          <w:lang w:eastAsia="zh-CN"/>
        </w:rPr>
        <w:t>Proposal 1</w:t>
      </w:r>
      <w:r>
        <w:rPr>
          <w:rFonts w:eastAsiaTheme="minorEastAsia" w:hint="eastAsia"/>
          <w:b/>
          <w:lang w:eastAsia="zh-CN"/>
        </w:rPr>
        <w:t xml:space="preserve">: </w:t>
      </w:r>
      <w:r w:rsidRPr="009368F2">
        <w:rPr>
          <w:rFonts w:eastAsiaTheme="minorEastAsia" w:hint="eastAsia"/>
          <w:b/>
          <w:lang w:eastAsia="zh-CN"/>
        </w:rPr>
        <w:t xml:space="preserve">RAN3 to modify the </w:t>
      </w:r>
      <w:r w:rsidRPr="00AF1D57">
        <w:rPr>
          <w:rFonts w:eastAsiaTheme="minorEastAsia"/>
          <w:b/>
          <w:i/>
          <w:lang w:eastAsia="zh-CN"/>
        </w:rPr>
        <w:t>PRS Measurement Info List</w:t>
      </w:r>
      <w:r w:rsidRPr="009368F2">
        <w:rPr>
          <w:rFonts w:eastAsiaTheme="minorEastAsia"/>
          <w:b/>
          <w:lang w:eastAsia="zh-CN"/>
        </w:rPr>
        <w:t xml:space="preserve"> IE </w:t>
      </w:r>
      <w:r w:rsidRPr="009368F2">
        <w:rPr>
          <w:rFonts w:eastAsiaTheme="minorEastAsia" w:hint="eastAsia"/>
          <w:b/>
          <w:lang w:eastAsia="zh-CN"/>
        </w:rPr>
        <w:t>in</w:t>
      </w:r>
      <w:r w:rsidRPr="009368F2">
        <w:rPr>
          <w:rFonts w:eastAsiaTheme="minorEastAsia"/>
          <w:b/>
          <w:lang w:eastAsia="zh-CN"/>
        </w:rPr>
        <w:t xml:space="preserve"> the MEASUREMENT ACTIVATION</w:t>
      </w:r>
      <w:r w:rsidRPr="009368F2">
        <w:rPr>
          <w:rFonts w:eastAsiaTheme="minorEastAsia" w:hint="eastAsia"/>
          <w:b/>
          <w:lang w:eastAsia="zh-CN"/>
        </w:rPr>
        <w:t xml:space="preserve"> </w:t>
      </w:r>
      <w:r w:rsidRPr="009368F2">
        <w:rPr>
          <w:rFonts w:eastAsiaTheme="minorEastAsia"/>
          <w:b/>
          <w:lang w:eastAsia="zh-CN"/>
        </w:rPr>
        <w:t>message</w:t>
      </w:r>
      <w:r w:rsidRPr="009368F2">
        <w:rPr>
          <w:rFonts w:eastAsiaTheme="minorEastAsia" w:hint="eastAsia"/>
          <w:b/>
          <w:lang w:eastAsia="zh-CN"/>
        </w:rPr>
        <w:t xml:space="preserve">, either directly remove it or change it </w:t>
      </w:r>
      <w:r>
        <w:rPr>
          <w:rFonts w:eastAsiaTheme="minorEastAsia" w:hint="eastAsia"/>
          <w:b/>
          <w:lang w:eastAsia="zh-CN"/>
        </w:rPr>
        <w:t xml:space="preserve">to </w:t>
      </w:r>
      <w:r w:rsidRPr="009368F2">
        <w:rPr>
          <w:rFonts w:eastAsiaTheme="minorEastAsia" w:hint="eastAsia"/>
          <w:b/>
          <w:lang w:eastAsia="zh-CN"/>
        </w:rPr>
        <w:t>optional.</w:t>
      </w:r>
    </w:p>
    <w:p w14:paraId="6ED547E6" w14:textId="07342BAF" w:rsidR="0030104F" w:rsidRPr="00BA2575" w:rsidRDefault="0030104F" w:rsidP="008C607F">
      <w:pPr>
        <w:pStyle w:val="a2"/>
        <w:rPr>
          <w:rFonts w:eastAsiaTheme="minorEastAsia"/>
          <w:b/>
          <w:szCs w:val="20"/>
          <w:lang w:eastAsia="zh-CN"/>
        </w:rPr>
      </w:pPr>
      <w:r>
        <w:rPr>
          <w:rFonts w:eastAsiaTheme="minorEastAsia" w:hint="eastAsia"/>
          <w:b/>
          <w:lang w:eastAsia="zh-CN"/>
        </w:rPr>
        <w:t xml:space="preserve">Proposal </w:t>
      </w:r>
      <w:r w:rsidRPr="00636B27">
        <w:rPr>
          <w:rFonts w:eastAsiaTheme="minorEastAsia" w:hint="eastAsia"/>
          <w:b/>
          <w:lang w:eastAsia="zh-CN"/>
        </w:rPr>
        <w:t>2: B</w:t>
      </w:r>
      <w:r>
        <w:rPr>
          <w:rFonts w:eastAsiaTheme="minorEastAsia"/>
          <w:b/>
          <w:lang w:eastAsia="zh-CN"/>
        </w:rPr>
        <w:t>y removing</w:t>
      </w:r>
      <w:r>
        <w:rPr>
          <w:rFonts w:eastAsiaTheme="minorEastAsia" w:hint="eastAsia"/>
          <w:b/>
          <w:lang w:eastAsia="zh-CN"/>
        </w:rPr>
        <w:t xml:space="preserve"> the </w:t>
      </w:r>
      <w:r w:rsidRPr="00636B27">
        <w:rPr>
          <w:rFonts w:eastAsiaTheme="minorEastAsia"/>
          <w:b/>
          <w:lang w:eastAsia="zh-CN"/>
        </w:rPr>
        <w:t>"Preconfigured MGs" from the MEASUREMENT ACTIVATION procedure</w:t>
      </w:r>
      <w:r w:rsidRPr="00636B27">
        <w:rPr>
          <w:rFonts w:eastAsiaTheme="minorEastAsia" w:hint="eastAsia"/>
          <w:b/>
          <w:lang w:eastAsia="zh-CN"/>
        </w:rPr>
        <w:t xml:space="preserve"> </w:t>
      </w:r>
      <w:r w:rsidRPr="00636B27">
        <w:rPr>
          <w:rFonts w:eastAsiaTheme="minorEastAsia"/>
          <w:b/>
          <w:lang w:eastAsia="zh-CN"/>
        </w:rPr>
        <w:t xml:space="preserve">to make </w:t>
      </w:r>
      <w:r w:rsidRPr="00636B27">
        <w:rPr>
          <w:rFonts w:eastAsiaTheme="minorEastAsia" w:hint="eastAsia"/>
          <w:b/>
          <w:lang w:eastAsia="zh-CN"/>
        </w:rPr>
        <w:t>it</w:t>
      </w:r>
      <w:r w:rsidRPr="00636B27">
        <w:rPr>
          <w:rFonts w:eastAsiaTheme="minorEastAsia"/>
          <w:b/>
          <w:lang w:eastAsia="zh-CN"/>
        </w:rPr>
        <w:t xml:space="preserve"> a common </w:t>
      </w:r>
      <w:r w:rsidRPr="00636B27">
        <w:rPr>
          <w:rFonts w:eastAsiaTheme="minorEastAsia" w:hint="eastAsia"/>
          <w:b/>
          <w:lang w:eastAsia="zh-CN"/>
        </w:rPr>
        <w:t>procedure</w:t>
      </w:r>
      <w:r>
        <w:rPr>
          <w:rFonts w:eastAsiaTheme="minorEastAsia" w:hint="eastAsia"/>
          <w:b/>
          <w:lang w:eastAsia="zh-CN"/>
        </w:rPr>
        <w:t>.</w:t>
      </w:r>
    </w:p>
    <w:p w14:paraId="5CFCB840" w14:textId="77777777" w:rsidR="00286CC3" w:rsidRPr="00CB3569" w:rsidRDefault="00286CC3" w:rsidP="00286CC3">
      <w:pPr>
        <w:pStyle w:val="a2"/>
        <w:rPr>
          <w:rFonts w:eastAsiaTheme="minorEastAsia"/>
          <w:b/>
          <w:lang w:eastAsia="zh-CN"/>
        </w:rPr>
      </w:pPr>
      <w:r w:rsidRPr="00CB3569">
        <w:rPr>
          <w:rFonts w:eastAsiaTheme="minorEastAsia" w:hint="eastAsia"/>
          <w:b/>
          <w:lang w:eastAsia="zh-CN"/>
        </w:rPr>
        <w:t>Proposal</w:t>
      </w:r>
      <w:r>
        <w:rPr>
          <w:rFonts w:eastAsiaTheme="minorEastAsia" w:hint="eastAsia"/>
          <w:b/>
          <w:lang w:eastAsia="zh-CN"/>
        </w:rPr>
        <w:t xml:space="preserve"> </w:t>
      </w:r>
      <w:r w:rsidRPr="00CB3569">
        <w:rPr>
          <w:rFonts w:eastAsiaTheme="minorEastAsia" w:hint="eastAsia"/>
          <w:b/>
          <w:lang w:eastAsia="zh-CN"/>
        </w:rPr>
        <w:t xml:space="preserve">3: To introduce </w:t>
      </w:r>
      <w:r w:rsidRPr="00636B27">
        <w:rPr>
          <w:rFonts w:eastAsiaTheme="minorEastAsia"/>
          <w:b/>
          <w:lang w:eastAsia="zh-CN"/>
        </w:rPr>
        <w:t>M</w:t>
      </w:r>
      <w:r>
        <w:rPr>
          <w:rFonts w:eastAsiaTheme="minorEastAsia" w:hint="eastAsia"/>
          <w:b/>
          <w:lang w:eastAsia="zh-CN"/>
        </w:rPr>
        <w:t xml:space="preserve">easurement </w:t>
      </w:r>
      <w:r>
        <w:rPr>
          <w:rFonts w:eastAsiaTheme="minorEastAsia"/>
          <w:b/>
          <w:lang w:eastAsia="zh-CN"/>
        </w:rPr>
        <w:t>Deactivation</w:t>
      </w:r>
      <w:r w:rsidRPr="00636B27">
        <w:rPr>
          <w:rFonts w:eastAsiaTheme="minorEastAsia"/>
          <w:b/>
          <w:lang w:eastAsia="zh-CN"/>
        </w:rPr>
        <w:t xml:space="preserve"> procedure</w:t>
      </w:r>
      <w:r>
        <w:rPr>
          <w:rFonts w:eastAsiaTheme="minorEastAsia" w:hint="eastAsia"/>
          <w:b/>
          <w:lang w:eastAsia="zh-CN"/>
        </w:rPr>
        <w:t xml:space="preserve"> into NRPPa and F1AP.</w:t>
      </w:r>
    </w:p>
    <w:p w14:paraId="49195EE9" w14:textId="2BEA6389" w:rsidR="0030104F" w:rsidRDefault="0030104F" w:rsidP="008C607F">
      <w:pPr>
        <w:pStyle w:val="a2"/>
        <w:rPr>
          <w:rFonts w:eastAsiaTheme="minorEastAsia"/>
          <w:b/>
          <w:szCs w:val="20"/>
          <w:lang w:eastAsia="zh-CN"/>
        </w:rPr>
      </w:pPr>
      <w:r>
        <w:rPr>
          <w:rFonts w:eastAsiaTheme="minorEastAsia" w:hint="eastAsia"/>
          <w:b/>
          <w:lang w:eastAsia="zh-CN"/>
        </w:rPr>
        <w:t>Observation</w:t>
      </w:r>
      <w:r w:rsidRPr="00493484">
        <w:rPr>
          <w:rFonts w:eastAsiaTheme="minorEastAsia" w:hint="eastAsia"/>
          <w:b/>
          <w:lang w:eastAsia="zh-CN"/>
        </w:rPr>
        <w:t xml:space="preserve"> 1: </w:t>
      </w:r>
      <w:r w:rsidRPr="00493484">
        <w:rPr>
          <w:rFonts w:eastAsiaTheme="minorEastAsia"/>
          <w:b/>
          <w:lang w:eastAsia="zh-CN"/>
        </w:rPr>
        <w:t xml:space="preserve">RAN3 specification has </w:t>
      </w:r>
      <w:r w:rsidRPr="00493484">
        <w:rPr>
          <w:rFonts w:eastAsiaTheme="minorEastAsia" w:hint="eastAsia"/>
          <w:b/>
          <w:lang w:eastAsia="zh-CN"/>
        </w:rPr>
        <w:t>supported</w:t>
      </w:r>
      <w:r w:rsidRPr="00493484">
        <w:rPr>
          <w:rFonts w:eastAsiaTheme="minorEastAsia"/>
          <w:b/>
          <w:lang w:eastAsia="zh-CN"/>
        </w:rPr>
        <w:t xml:space="preserve"> the report of the frequency information of SRS</w:t>
      </w:r>
      <w:r w:rsidRPr="00493484">
        <w:rPr>
          <w:rFonts w:eastAsiaTheme="minorEastAsia" w:hint="eastAsia"/>
          <w:b/>
          <w:lang w:eastAsia="zh-CN"/>
        </w:rPr>
        <w:t xml:space="preserve"> and </w:t>
      </w:r>
      <w:r w:rsidRPr="00493484">
        <w:rPr>
          <w:rFonts w:eastAsiaTheme="minorEastAsia"/>
          <w:b/>
          <w:lang w:eastAsia="zh-CN"/>
        </w:rPr>
        <w:t xml:space="preserve">the UE </w:t>
      </w:r>
      <w:proofErr w:type="gramStart"/>
      <w:r w:rsidRPr="00493484">
        <w:rPr>
          <w:rFonts w:eastAsiaTheme="minorEastAsia"/>
          <w:b/>
          <w:lang w:eastAsia="zh-CN"/>
        </w:rPr>
        <w:t>Tx TEG(s</w:t>
      </w:r>
      <w:r w:rsidRPr="00493484">
        <w:rPr>
          <w:rFonts w:eastAsiaTheme="minorEastAsia" w:hint="eastAsia"/>
          <w:b/>
          <w:lang w:eastAsia="zh-CN"/>
        </w:rPr>
        <w:t>)</w:t>
      </w:r>
      <w:proofErr w:type="gramEnd"/>
      <w:r w:rsidRPr="00493484">
        <w:rPr>
          <w:rFonts w:eastAsiaTheme="minorEastAsia" w:hint="eastAsia"/>
          <w:b/>
          <w:lang w:eastAsia="zh-CN"/>
        </w:rPr>
        <w:t xml:space="preserve"> via NRPPa</w:t>
      </w:r>
      <w:r>
        <w:rPr>
          <w:rFonts w:eastAsiaTheme="minorEastAsia" w:hint="eastAsia"/>
          <w:b/>
          <w:lang w:eastAsia="zh-CN"/>
        </w:rPr>
        <w:t>.</w:t>
      </w:r>
      <w:r>
        <w:rPr>
          <w:rFonts w:eastAsiaTheme="minorEastAsia" w:hint="eastAsia"/>
          <w:b/>
          <w:szCs w:val="20"/>
          <w:lang w:eastAsia="zh-CN"/>
        </w:rPr>
        <w:t xml:space="preserve"> </w:t>
      </w:r>
    </w:p>
    <w:p w14:paraId="43D3E472" w14:textId="6D5AF8F1" w:rsidR="008C607F" w:rsidRDefault="0030104F" w:rsidP="008C607F">
      <w:pPr>
        <w:pStyle w:val="a2"/>
        <w:rPr>
          <w:rFonts w:eastAsiaTheme="minorEastAsia"/>
          <w:b/>
          <w:szCs w:val="20"/>
          <w:lang w:eastAsia="zh-CN"/>
        </w:rPr>
      </w:pPr>
      <w:r>
        <w:rPr>
          <w:rFonts w:eastAsiaTheme="minorEastAsia" w:hint="eastAsia"/>
          <w:b/>
          <w:szCs w:val="20"/>
          <w:lang w:eastAsia="zh-CN"/>
        </w:rPr>
        <w:lastRenderedPageBreak/>
        <w:t xml:space="preserve">Observation </w:t>
      </w:r>
      <w:r w:rsidRPr="00F764CF">
        <w:rPr>
          <w:rFonts w:eastAsiaTheme="minorEastAsia" w:hint="eastAsia"/>
          <w:b/>
          <w:szCs w:val="20"/>
          <w:lang w:eastAsia="zh-CN"/>
        </w:rPr>
        <w:t>2</w:t>
      </w:r>
      <w:r>
        <w:rPr>
          <w:rFonts w:eastAsiaTheme="minorEastAsia" w:hint="eastAsia"/>
          <w:b/>
          <w:szCs w:val="20"/>
          <w:lang w:eastAsia="zh-CN"/>
        </w:rPr>
        <w:t xml:space="preserve">: </w:t>
      </w:r>
      <w:r w:rsidRPr="00493484">
        <w:rPr>
          <w:rFonts w:eastAsiaTheme="minorEastAsia"/>
          <w:b/>
          <w:lang w:eastAsia="zh-CN"/>
        </w:rPr>
        <w:t xml:space="preserve">RAN3 specification has </w:t>
      </w:r>
      <w:r w:rsidRPr="00F764CF">
        <w:rPr>
          <w:rFonts w:eastAsiaTheme="minorEastAsia"/>
          <w:b/>
          <w:lang w:eastAsia="zh-CN"/>
        </w:rPr>
        <w:t>implemented t</w:t>
      </w:r>
      <w:r w:rsidRPr="00A14912">
        <w:rPr>
          <w:rFonts w:eastAsiaTheme="minorEastAsia"/>
          <w:b/>
          <w:szCs w:val="20"/>
          <w:lang w:eastAsia="zh-CN"/>
        </w:rPr>
        <w:t>he association between measurement instances and gNB measurements in the report to LMF</w:t>
      </w:r>
      <w:r>
        <w:rPr>
          <w:rFonts w:eastAsiaTheme="minorEastAsia" w:hint="eastAsia"/>
          <w:b/>
          <w:szCs w:val="20"/>
          <w:lang w:eastAsia="zh-CN"/>
        </w:rPr>
        <w:t xml:space="preserve"> via NRPPa.</w:t>
      </w:r>
    </w:p>
    <w:p w14:paraId="54F669B0" w14:textId="77777777" w:rsidR="00A72643" w:rsidRDefault="00A72643" w:rsidP="00A72643">
      <w:pPr>
        <w:pStyle w:val="a2"/>
        <w:rPr>
          <w:rFonts w:eastAsiaTheme="minorEastAsia"/>
          <w:b/>
          <w:lang w:eastAsia="zh-CN"/>
        </w:rPr>
      </w:pPr>
      <w:r w:rsidRPr="00CB3569">
        <w:rPr>
          <w:rFonts w:eastAsiaTheme="minorEastAsia" w:hint="eastAsia"/>
          <w:b/>
          <w:lang w:eastAsia="zh-CN"/>
        </w:rPr>
        <w:t>Proposal</w:t>
      </w:r>
      <w:r>
        <w:rPr>
          <w:rFonts w:eastAsiaTheme="minorEastAsia" w:hint="eastAsia"/>
          <w:b/>
          <w:lang w:eastAsia="zh-CN"/>
        </w:rPr>
        <w:t xml:space="preserve"> 4</w:t>
      </w:r>
      <w:r w:rsidRPr="00CB3569">
        <w:rPr>
          <w:rFonts w:eastAsiaTheme="minorEastAsia" w:hint="eastAsia"/>
          <w:b/>
          <w:lang w:eastAsia="zh-CN"/>
        </w:rPr>
        <w:t>:</w:t>
      </w:r>
      <w:r>
        <w:rPr>
          <w:rFonts w:eastAsiaTheme="minorEastAsia" w:hint="eastAsia"/>
          <w:b/>
          <w:lang w:eastAsia="zh-CN"/>
        </w:rPr>
        <w:t xml:space="preserve"> Discuss and agree to send the LS response to RAN1, the draft reply LS is in Appendix.</w:t>
      </w:r>
    </w:p>
    <w:p w14:paraId="0C417A34" w14:textId="77777777" w:rsidR="00A72643" w:rsidRPr="00CB3569" w:rsidRDefault="00A72643" w:rsidP="00A72643">
      <w:pPr>
        <w:pStyle w:val="a2"/>
        <w:rPr>
          <w:rFonts w:eastAsiaTheme="minorEastAsia"/>
          <w:b/>
          <w:lang w:eastAsia="zh-CN"/>
        </w:rPr>
      </w:pPr>
      <w:r>
        <w:rPr>
          <w:rFonts w:eastAsiaTheme="minorEastAsia" w:hint="eastAsia"/>
          <w:b/>
          <w:lang w:eastAsia="zh-CN"/>
        </w:rPr>
        <w:t xml:space="preserve">Proposal 5: Discuss and agree the CRs for </w:t>
      </w:r>
      <w:r w:rsidRPr="00A72643">
        <w:rPr>
          <w:rFonts w:eastAsiaTheme="minorEastAsia" w:hint="eastAsia"/>
          <w:b/>
          <w:lang w:eastAsia="zh-CN"/>
        </w:rPr>
        <w:t>TS 38.455 and TS 38.473 in [3</w:t>
      </w:r>
      <w:proofErr w:type="gramStart"/>
      <w:r w:rsidRPr="00A72643">
        <w:rPr>
          <w:rFonts w:eastAsiaTheme="minorEastAsia" w:hint="eastAsia"/>
          <w:b/>
          <w:lang w:eastAsia="zh-CN"/>
        </w:rPr>
        <w:t>][</w:t>
      </w:r>
      <w:proofErr w:type="gramEnd"/>
      <w:r w:rsidRPr="00A72643">
        <w:rPr>
          <w:rFonts w:eastAsiaTheme="minorEastAsia" w:hint="eastAsia"/>
          <w:b/>
          <w:lang w:eastAsia="zh-CN"/>
        </w:rPr>
        <w:t>4].</w:t>
      </w:r>
      <w:r>
        <w:rPr>
          <w:rFonts w:eastAsiaTheme="minorEastAsia" w:hint="eastAsia"/>
          <w:b/>
          <w:lang w:eastAsia="zh-CN"/>
        </w:rPr>
        <w:t xml:space="preserve"> </w:t>
      </w:r>
    </w:p>
    <w:p w14:paraId="72161A28" w14:textId="77777777" w:rsidR="00A72643" w:rsidRPr="00A72643" w:rsidRDefault="00A72643" w:rsidP="008C607F">
      <w:pPr>
        <w:pStyle w:val="a2"/>
        <w:rPr>
          <w:rFonts w:eastAsiaTheme="minorEastAsia"/>
          <w:b/>
          <w:szCs w:val="20"/>
          <w:lang w:eastAsia="zh-CN"/>
        </w:rPr>
      </w:pPr>
    </w:p>
    <w:p w14:paraId="35103582" w14:textId="397F7877" w:rsidR="001A3832" w:rsidRDefault="00984AA1" w:rsidP="005F4629">
      <w:pPr>
        <w:pStyle w:val="1"/>
        <w:jc w:val="both"/>
      </w:pPr>
      <w:r>
        <w:rPr>
          <w:rFonts w:hint="eastAsia"/>
        </w:rPr>
        <w:t xml:space="preserve">4 </w:t>
      </w:r>
      <w:r w:rsidR="001A3832">
        <w:rPr>
          <w:rFonts w:hint="eastAsia"/>
        </w:rPr>
        <w:t>Reference</w:t>
      </w:r>
    </w:p>
    <w:p w14:paraId="04656F40" w14:textId="4EB68612" w:rsidR="00534185" w:rsidRPr="00576447" w:rsidRDefault="008D7E74" w:rsidP="00576447">
      <w:pPr>
        <w:pStyle w:val="a2"/>
        <w:numPr>
          <w:ilvl w:val="0"/>
          <w:numId w:val="6"/>
        </w:numPr>
      </w:pPr>
      <w:r w:rsidRPr="00576447">
        <w:t>R3-22</w:t>
      </w:r>
      <w:r w:rsidRPr="00576447">
        <w:rPr>
          <w:rFonts w:hint="eastAsia"/>
        </w:rPr>
        <w:t>3005</w:t>
      </w:r>
      <w:r w:rsidR="00075D53" w:rsidRPr="00576447">
        <w:rPr>
          <w:rFonts w:hint="eastAsia"/>
        </w:rPr>
        <w:t xml:space="preserve">,  </w:t>
      </w:r>
      <w:r w:rsidRPr="00576447">
        <w:t>LS on frequency information of SRS for positioning resources</w:t>
      </w:r>
    </w:p>
    <w:p w14:paraId="1B561F6B" w14:textId="55B4737D" w:rsidR="00075D53" w:rsidRPr="00576447" w:rsidRDefault="008D7E74" w:rsidP="00576447">
      <w:pPr>
        <w:pStyle w:val="a2"/>
        <w:numPr>
          <w:ilvl w:val="0"/>
          <w:numId w:val="6"/>
        </w:numPr>
      </w:pPr>
      <w:r w:rsidRPr="00576447">
        <w:t>R3-22</w:t>
      </w:r>
      <w:r w:rsidRPr="00576447">
        <w:rPr>
          <w:rFonts w:hint="eastAsia"/>
        </w:rPr>
        <w:t>3008</w:t>
      </w:r>
      <w:r w:rsidR="00075D53" w:rsidRPr="00576447">
        <w:rPr>
          <w:rFonts w:hint="eastAsia"/>
        </w:rPr>
        <w:t>,</w:t>
      </w:r>
      <w:r w:rsidRPr="00576447">
        <w:t xml:space="preserve"> </w:t>
      </w:r>
      <w:r w:rsidRPr="00576447">
        <w:rPr>
          <w:rFonts w:hint="eastAsia"/>
        </w:rPr>
        <w:t xml:space="preserve"> </w:t>
      </w:r>
      <w:r w:rsidRPr="00576447">
        <w:t>LS on multiple measurement instances</w:t>
      </w:r>
    </w:p>
    <w:p w14:paraId="17AA534C" w14:textId="02A7B677" w:rsidR="00A81AB7" w:rsidRPr="005D440E" w:rsidRDefault="00636CEB" w:rsidP="005D440E">
      <w:pPr>
        <w:pStyle w:val="textintend3"/>
        <w:rPr>
          <w:sz w:val="20"/>
          <w:szCs w:val="24"/>
        </w:rPr>
      </w:pPr>
      <w:r w:rsidRPr="00636CEB">
        <w:rPr>
          <w:sz w:val="20"/>
          <w:szCs w:val="24"/>
        </w:rPr>
        <w:t>R3-22</w:t>
      </w:r>
      <w:r w:rsidRPr="00636CEB">
        <w:rPr>
          <w:rFonts w:hint="eastAsia"/>
          <w:sz w:val="20"/>
          <w:szCs w:val="24"/>
        </w:rPr>
        <w:t>3274</w:t>
      </w:r>
      <w:r w:rsidR="00B53D91" w:rsidRPr="005D440E">
        <w:rPr>
          <w:rFonts w:hint="eastAsia"/>
          <w:sz w:val="20"/>
          <w:szCs w:val="24"/>
        </w:rPr>
        <w:t xml:space="preserve">, </w:t>
      </w:r>
      <w:r w:rsidR="00D235CF">
        <w:rPr>
          <w:rFonts w:eastAsiaTheme="minorEastAsia" w:hint="eastAsia"/>
          <w:sz w:val="20"/>
          <w:szCs w:val="24"/>
          <w:lang w:eastAsia="zh-CN"/>
        </w:rPr>
        <w:t xml:space="preserve"> </w:t>
      </w:r>
      <w:r w:rsidR="005D440E" w:rsidRPr="005D440E">
        <w:rPr>
          <w:sz w:val="20"/>
          <w:szCs w:val="24"/>
        </w:rPr>
        <w:t>CR to 38.455 for Correction of Positioning Procedure</w:t>
      </w:r>
      <w:r w:rsidR="005D440E" w:rsidRPr="00636CEB">
        <w:rPr>
          <w:rFonts w:hint="eastAsia"/>
          <w:sz w:val="20"/>
          <w:szCs w:val="24"/>
        </w:rPr>
        <w:t>, CATT</w:t>
      </w:r>
    </w:p>
    <w:p w14:paraId="2DED62EC" w14:textId="770FA594" w:rsidR="005D440E" w:rsidRPr="005D440E" w:rsidRDefault="00636CEB" w:rsidP="005D440E">
      <w:pPr>
        <w:pStyle w:val="a2"/>
        <w:numPr>
          <w:ilvl w:val="0"/>
          <w:numId w:val="6"/>
        </w:numPr>
      </w:pPr>
      <w:r w:rsidRPr="00576447">
        <w:t>R3-22</w:t>
      </w:r>
      <w:r w:rsidRPr="00636CEB">
        <w:rPr>
          <w:rFonts w:hint="eastAsia"/>
        </w:rPr>
        <w:t>3275</w:t>
      </w:r>
      <w:r w:rsidR="005D440E" w:rsidRPr="00636CEB">
        <w:rPr>
          <w:rFonts w:hint="eastAsia"/>
        </w:rPr>
        <w:t xml:space="preserve">, </w:t>
      </w:r>
      <w:r w:rsidR="00D235CF">
        <w:rPr>
          <w:rFonts w:eastAsiaTheme="minorEastAsia" w:hint="eastAsia"/>
          <w:lang w:eastAsia="zh-CN"/>
        </w:rPr>
        <w:t xml:space="preserve"> </w:t>
      </w:r>
      <w:r w:rsidR="005D440E" w:rsidRPr="005D440E">
        <w:t>CR</w:t>
      </w:r>
      <w:r w:rsidR="005D440E">
        <w:t xml:space="preserve"> to 38.4</w:t>
      </w:r>
      <w:r w:rsidR="005D440E" w:rsidRPr="00636CEB">
        <w:rPr>
          <w:rFonts w:hint="eastAsia"/>
        </w:rPr>
        <w:t>73</w:t>
      </w:r>
      <w:r w:rsidR="005D440E" w:rsidRPr="005D440E">
        <w:t xml:space="preserve"> for Correction of Positioning Procedure</w:t>
      </w:r>
      <w:r w:rsidR="005D440E" w:rsidRPr="005D440E">
        <w:rPr>
          <w:rFonts w:hint="eastAsia"/>
        </w:rPr>
        <w:t>, CATT</w:t>
      </w:r>
    </w:p>
    <w:p w14:paraId="6318F8E6" w14:textId="2327B70A" w:rsidR="00075D53" w:rsidRDefault="00075D53" w:rsidP="00075D53">
      <w:pPr>
        <w:pStyle w:val="1"/>
        <w:jc w:val="both"/>
      </w:pPr>
      <w:r>
        <w:rPr>
          <w:rFonts w:hint="eastAsia"/>
        </w:rPr>
        <w:t>5 A</w:t>
      </w:r>
      <w:r w:rsidRPr="00075D53">
        <w:t>ppendix</w:t>
      </w:r>
    </w:p>
    <w:p w14:paraId="4CC6966F" w14:textId="2BA9715B" w:rsidR="003814F5" w:rsidRPr="006026B3" w:rsidRDefault="006026B3" w:rsidP="006026B3">
      <w:pPr>
        <w:pStyle w:val="1"/>
        <w:ind w:leftChars="100" w:left="200"/>
        <w:jc w:val="both"/>
      </w:pPr>
      <w:r>
        <w:rPr>
          <w:rFonts w:hint="eastAsia"/>
        </w:rPr>
        <w:t xml:space="preserve">5.1 </w:t>
      </w:r>
      <w:r w:rsidR="00421185" w:rsidRPr="006026B3">
        <w:rPr>
          <w:rFonts w:hint="eastAsia"/>
        </w:rPr>
        <w:t>Reply LS</w:t>
      </w:r>
    </w:p>
    <w:p w14:paraId="2056E0B1" w14:textId="11EFE225" w:rsidR="006026B3" w:rsidRPr="00B951ED" w:rsidRDefault="006026B3" w:rsidP="006026B3">
      <w:pPr>
        <w:spacing w:after="60"/>
        <w:ind w:left="1985" w:hanging="1985"/>
        <w:rPr>
          <w:rFonts w:ascii="Arial" w:eastAsiaTheme="minorEastAsia" w:hAnsi="Arial" w:cs="Arial"/>
          <w:bCs/>
          <w:lang w:val="en-GB" w:eastAsia="zh-CN"/>
        </w:rPr>
      </w:pPr>
      <w:r w:rsidRPr="00AA49E2">
        <w:rPr>
          <w:rFonts w:ascii="Arial" w:hAnsi="Arial" w:cs="Arial"/>
          <w:b/>
          <w:lang w:val="en-GB"/>
        </w:rPr>
        <w:t>Title:</w:t>
      </w:r>
      <w:r w:rsidRPr="00AA49E2">
        <w:rPr>
          <w:rFonts w:ascii="Arial" w:hAnsi="Arial" w:cs="Arial"/>
          <w:b/>
          <w:lang w:val="en-GB"/>
        </w:rPr>
        <w:tab/>
      </w:r>
      <w:r w:rsidRPr="00252D35">
        <w:rPr>
          <w:rFonts w:ascii="Arial" w:hAnsi="Arial" w:cs="Arial"/>
          <w:bCs/>
          <w:color w:val="FF0000"/>
          <w:lang w:val="en-GB"/>
        </w:rPr>
        <w:t xml:space="preserve">[DRAFT] </w:t>
      </w:r>
      <w:r w:rsidRPr="004C3738">
        <w:rPr>
          <w:rFonts w:ascii="Arial" w:hAnsi="Arial" w:cs="Arial"/>
          <w:bCs/>
          <w:lang w:val="en-GB"/>
        </w:rPr>
        <w:t xml:space="preserve">Reply </w:t>
      </w:r>
      <w:r w:rsidRPr="00AA49E2">
        <w:rPr>
          <w:rFonts w:ascii="Arial" w:hAnsi="Arial" w:cs="Arial"/>
          <w:bCs/>
          <w:lang w:val="en-GB"/>
        </w:rPr>
        <w:t>L</w:t>
      </w:r>
      <w:r w:rsidRPr="00491E47">
        <w:rPr>
          <w:rFonts w:ascii="Arial" w:hAnsi="Arial" w:cs="Arial"/>
          <w:bCs/>
          <w:lang w:val="en-GB"/>
        </w:rPr>
        <w:t xml:space="preserve">S on </w:t>
      </w:r>
      <w:r w:rsidR="00B951ED" w:rsidRPr="00B951ED">
        <w:rPr>
          <w:rFonts w:ascii="Arial" w:hAnsi="Arial" w:cs="Arial"/>
          <w:bCs/>
          <w:lang w:val="en-GB"/>
        </w:rPr>
        <w:t>frequency information of SRS for positioning resources</w:t>
      </w:r>
      <w:r w:rsidR="00B951ED" w:rsidRPr="00B951ED">
        <w:rPr>
          <w:rFonts w:ascii="Arial" w:hAnsi="Arial" w:cs="Arial" w:hint="eastAsia"/>
          <w:bCs/>
          <w:lang w:val="en-GB"/>
        </w:rPr>
        <w:t xml:space="preserve"> and </w:t>
      </w:r>
      <w:r w:rsidR="00B951ED" w:rsidRPr="00B951ED">
        <w:rPr>
          <w:rFonts w:ascii="Arial" w:hAnsi="Arial" w:cs="Arial"/>
          <w:bCs/>
          <w:lang w:val="en-GB"/>
        </w:rPr>
        <w:t>multiple measurement instances</w:t>
      </w:r>
    </w:p>
    <w:p w14:paraId="3FF6B008" w14:textId="4BF0C408" w:rsidR="006026B3" w:rsidRPr="00AA49E2" w:rsidRDefault="006026B3" w:rsidP="006026B3">
      <w:pPr>
        <w:spacing w:after="60"/>
        <w:ind w:left="1985" w:hanging="1985"/>
        <w:rPr>
          <w:rFonts w:ascii="Arial" w:hAnsi="Arial" w:cs="Arial"/>
          <w:bCs/>
          <w:lang w:val="en-GB"/>
        </w:rPr>
      </w:pPr>
      <w:r w:rsidRPr="00252D35">
        <w:rPr>
          <w:rFonts w:ascii="Arial" w:hAnsi="Arial" w:cs="Arial"/>
          <w:b/>
          <w:lang w:val="en-GB"/>
        </w:rPr>
        <w:t>Reply to:</w:t>
      </w:r>
      <w:r w:rsidRPr="00252D35">
        <w:rPr>
          <w:rFonts w:ascii="Arial" w:hAnsi="Arial" w:cs="Arial"/>
          <w:bCs/>
          <w:lang w:val="en-GB"/>
        </w:rPr>
        <w:tab/>
      </w:r>
      <w:r w:rsidRPr="00491E47">
        <w:rPr>
          <w:rFonts w:ascii="Arial" w:hAnsi="Arial" w:cs="Arial"/>
          <w:bCs/>
          <w:lang w:val="en-GB"/>
        </w:rPr>
        <w:t>LS on</w:t>
      </w:r>
      <w:r w:rsidR="00B951ED" w:rsidRPr="000818B3">
        <w:rPr>
          <w:rFonts w:ascii="Arial" w:hAnsi="Arial" w:cs="Arial"/>
          <w:bCs/>
          <w:lang w:val="en-GB"/>
        </w:rPr>
        <w:t xml:space="preserve"> frequency information of SRS for positioning resources</w:t>
      </w:r>
      <w:r w:rsidRPr="00252D35">
        <w:rPr>
          <w:rFonts w:ascii="Arial" w:hAnsi="Arial" w:cs="Arial"/>
          <w:bCs/>
          <w:lang w:val="en-GB"/>
        </w:rPr>
        <w:t xml:space="preserve"> (</w:t>
      </w:r>
      <w:r>
        <w:rPr>
          <w:rFonts w:ascii="Arial" w:hAnsi="Arial" w:cs="Arial"/>
          <w:bCs/>
          <w:lang w:val="en-GB"/>
        </w:rPr>
        <w:t>R</w:t>
      </w:r>
      <w:r>
        <w:rPr>
          <w:rFonts w:ascii="Arial" w:hAnsi="Arial" w:cs="Arial" w:hint="eastAsia"/>
          <w:bCs/>
          <w:lang w:val="en-GB"/>
        </w:rPr>
        <w:t>1</w:t>
      </w:r>
      <w:r>
        <w:rPr>
          <w:rFonts w:ascii="Arial" w:hAnsi="Arial" w:cs="Arial"/>
          <w:bCs/>
          <w:lang w:val="en-GB"/>
        </w:rPr>
        <w:t>-2</w:t>
      </w:r>
      <w:r w:rsidR="00B951ED" w:rsidRPr="000818B3">
        <w:rPr>
          <w:rFonts w:ascii="Arial" w:hAnsi="Arial" w:cs="Arial" w:hint="eastAsia"/>
          <w:bCs/>
          <w:lang w:val="en-GB"/>
        </w:rPr>
        <w:t>202847</w:t>
      </w:r>
      <w:r w:rsidRPr="00252D35">
        <w:rPr>
          <w:rFonts w:ascii="Arial" w:hAnsi="Arial" w:cs="Arial"/>
          <w:bCs/>
          <w:lang w:val="en-GB"/>
        </w:rPr>
        <w:t>)</w:t>
      </w:r>
      <w:r w:rsidR="00FE0B7F" w:rsidRPr="00491E47">
        <w:rPr>
          <w:rFonts w:ascii="Arial" w:hAnsi="Arial" w:cs="Arial"/>
          <w:bCs/>
          <w:lang w:val="en-GB"/>
        </w:rPr>
        <w:t xml:space="preserve"> </w:t>
      </w:r>
      <w:r w:rsidR="00FE0B7F" w:rsidRPr="00491E47">
        <w:rPr>
          <w:rFonts w:ascii="Arial" w:hAnsi="Arial" w:cs="Arial" w:hint="eastAsia"/>
          <w:bCs/>
          <w:lang w:val="en-GB"/>
        </w:rPr>
        <w:t xml:space="preserve">/ </w:t>
      </w:r>
      <w:r w:rsidR="00FE0B7F" w:rsidRPr="00491E47">
        <w:rPr>
          <w:rFonts w:ascii="Arial" w:hAnsi="Arial" w:cs="Arial"/>
          <w:bCs/>
          <w:lang w:val="en-GB"/>
        </w:rPr>
        <w:t>LS on</w:t>
      </w:r>
      <w:r w:rsidR="00B951ED" w:rsidRPr="000818B3">
        <w:rPr>
          <w:rFonts w:ascii="Arial" w:hAnsi="Arial" w:cs="Arial"/>
          <w:bCs/>
          <w:lang w:val="en-GB"/>
        </w:rPr>
        <w:t xml:space="preserve"> multiple measurement instances</w:t>
      </w:r>
      <w:r w:rsidR="00B951ED" w:rsidRPr="00252D35">
        <w:rPr>
          <w:rFonts w:ascii="Arial" w:hAnsi="Arial" w:cs="Arial"/>
          <w:bCs/>
          <w:lang w:val="en-GB"/>
        </w:rPr>
        <w:t xml:space="preserve"> </w:t>
      </w:r>
      <w:r w:rsidR="00FE0B7F" w:rsidRPr="00252D35">
        <w:rPr>
          <w:rFonts w:ascii="Arial" w:hAnsi="Arial" w:cs="Arial"/>
          <w:bCs/>
          <w:lang w:val="en-GB"/>
        </w:rPr>
        <w:t>(</w:t>
      </w:r>
      <w:r w:rsidR="00FE0B7F">
        <w:rPr>
          <w:rFonts w:ascii="Arial" w:hAnsi="Arial" w:cs="Arial"/>
          <w:bCs/>
          <w:lang w:val="en-GB"/>
        </w:rPr>
        <w:t>R</w:t>
      </w:r>
      <w:r w:rsidR="00FE0B7F">
        <w:rPr>
          <w:rFonts w:ascii="Arial" w:hAnsi="Arial" w:cs="Arial" w:hint="eastAsia"/>
          <w:bCs/>
          <w:lang w:val="en-GB"/>
        </w:rPr>
        <w:t>1</w:t>
      </w:r>
      <w:r w:rsidR="00B951ED">
        <w:rPr>
          <w:rFonts w:ascii="Arial" w:hAnsi="Arial" w:cs="Arial"/>
          <w:bCs/>
          <w:lang w:val="en-GB"/>
        </w:rPr>
        <w:t>-2</w:t>
      </w:r>
      <w:r w:rsidR="00B951ED" w:rsidRPr="000818B3">
        <w:rPr>
          <w:rFonts w:ascii="Arial" w:hAnsi="Arial" w:cs="Arial" w:hint="eastAsia"/>
          <w:bCs/>
          <w:lang w:val="en-GB"/>
        </w:rPr>
        <w:t>202922</w:t>
      </w:r>
      <w:r w:rsidR="00FE0B7F" w:rsidRPr="00252D35">
        <w:rPr>
          <w:rFonts w:ascii="Arial" w:hAnsi="Arial" w:cs="Arial"/>
          <w:bCs/>
          <w:lang w:val="en-GB"/>
        </w:rPr>
        <w:t>)</w:t>
      </w:r>
    </w:p>
    <w:p w14:paraId="75CBF28D" w14:textId="77777777" w:rsidR="006026B3" w:rsidRPr="00AA49E2" w:rsidRDefault="006026B3" w:rsidP="006026B3">
      <w:pPr>
        <w:ind w:left="1985" w:hanging="1985"/>
        <w:rPr>
          <w:rFonts w:ascii="Arial" w:hAnsi="Arial" w:cs="Arial"/>
          <w:bCs/>
          <w:lang w:val="en-GB"/>
        </w:rPr>
      </w:pPr>
      <w:r w:rsidRPr="00AA49E2">
        <w:rPr>
          <w:rFonts w:ascii="Arial" w:hAnsi="Arial" w:cs="Arial"/>
          <w:b/>
          <w:lang w:val="en-GB"/>
        </w:rPr>
        <w:t>Release:</w:t>
      </w:r>
      <w:r w:rsidRPr="00AA49E2">
        <w:rPr>
          <w:rFonts w:ascii="Arial" w:hAnsi="Arial" w:cs="Arial"/>
          <w:bCs/>
          <w:lang w:val="en-GB"/>
        </w:rPr>
        <w:tab/>
        <w:t>Rel</w:t>
      </w:r>
      <w:r>
        <w:rPr>
          <w:rFonts w:ascii="Arial" w:hAnsi="Arial" w:cs="Arial"/>
          <w:bCs/>
          <w:lang w:val="en-GB"/>
        </w:rPr>
        <w:t>ease 17</w:t>
      </w:r>
    </w:p>
    <w:p w14:paraId="2C250EA6" w14:textId="77777777" w:rsidR="006026B3" w:rsidRPr="002D7128" w:rsidRDefault="006026B3" w:rsidP="006026B3">
      <w:pPr>
        <w:spacing w:after="60"/>
        <w:ind w:left="1985" w:hanging="1985"/>
        <w:rPr>
          <w:rFonts w:ascii="Arial" w:hAnsi="Arial" w:cs="Arial"/>
          <w:bCs/>
        </w:rPr>
      </w:pPr>
      <w:r w:rsidRPr="00AA49E2">
        <w:rPr>
          <w:rFonts w:ascii="Arial" w:hAnsi="Arial" w:cs="Arial"/>
          <w:b/>
          <w:lang w:val="en-GB"/>
        </w:rPr>
        <w:t>Work Item:</w:t>
      </w:r>
      <w:r w:rsidRPr="00AA49E2">
        <w:rPr>
          <w:rFonts w:ascii="Arial" w:hAnsi="Arial" w:cs="Arial"/>
          <w:bCs/>
          <w:lang w:val="en-GB"/>
        </w:rPr>
        <w:tab/>
      </w:r>
      <w:r w:rsidRPr="00971AF9">
        <w:rPr>
          <w:rFonts w:ascii="Arial" w:hAnsi="Arial" w:cs="Arial"/>
          <w:bCs/>
          <w:lang w:val="en-GB"/>
        </w:rPr>
        <w:t>NR_pos_enh</w:t>
      </w:r>
    </w:p>
    <w:p w14:paraId="24AFC0B6" w14:textId="77777777" w:rsidR="006026B3" w:rsidRPr="00AA49E2" w:rsidRDefault="006026B3" w:rsidP="006026B3">
      <w:pPr>
        <w:spacing w:after="60"/>
        <w:ind w:left="1985" w:hanging="1985"/>
        <w:rPr>
          <w:rFonts w:ascii="Arial" w:hAnsi="Arial" w:cs="Arial"/>
          <w:bCs/>
          <w:lang w:val="en-GB" w:eastAsia="zh-CN"/>
        </w:rPr>
      </w:pPr>
      <w:r w:rsidRPr="00AA49E2">
        <w:rPr>
          <w:rFonts w:ascii="Arial" w:hAnsi="Arial" w:cs="Arial"/>
          <w:b/>
          <w:lang w:val="en-GB"/>
        </w:rPr>
        <w:t>Source:</w:t>
      </w:r>
      <w:r w:rsidRPr="00AA49E2">
        <w:rPr>
          <w:rFonts w:ascii="Arial" w:hAnsi="Arial" w:cs="Arial"/>
          <w:bCs/>
          <w:lang w:val="en-GB"/>
        </w:rPr>
        <w:tab/>
      </w:r>
      <w:r>
        <w:rPr>
          <w:rFonts w:ascii="Arial" w:hAnsi="Arial" w:cs="Arial" w:hint="eastAsia"/>
          <w:bCs/>
          <w:lang w:val="en-GB" w:eastAsia="zh-CN"/>
        </w:rPr>
        <w:t>CATT</w:t>
      </w:r>
    </w:p>
    <w:p w14:paraId="0580C7C2" w14:textId="4DF54F2D" w:rsidR="006026B3" w:rsidRPr="000818B3" w:rsidRDefault="006026B3" w:rsidP="006026B3">
      <w:pPr>
        <w:spacing w:after="60"/>
        <w:ind w:left="1985" w:hanging="1985"/>
        <w:rPr>
          <w:rFonts w:ascii="Arial" w:eastAsiaTheme="minorEastAsia" w:hAnsi="Arial" w:cs="Arial"/>
          <w:bCs/>
          <w:lang w:val="en-GB" w:eastAsia="zh-CN"/>
        </w:rPr>
      </w:pPr>
      <w:r w:rsidRPr="00AA49E2">
        <w:rPr>
          <w:rFonts w:ascii="Arial" w:hAnsi="Arial" w:cs="Arial"/>
          <w:b/>
          <w:lang w:val="en-GB"/>
        </w:rPr>
        <w:t>To:</w:t>
      </w:r>
      <w:r w:rsidRPr="00AA49E2">
        <w:rPr>
          <w:rFonts w:ascii="Arial" w:hAnsi="Arial" w:cs="Arial"/>
          <w:bCs/>
          <w:lang w:val="en-GB"/>
        </w:rPr>
        <w:tab/>
      </w:r>
      <w:r>
        <w:rPr>
          <w:rFonts w:ascii="Arial" w:hAnsi="Arial" w:cs="Arial"/>
          <w:bCs/>
          <w:lang w:val="en-GB"/>
        </w:rPr>
        <w:t>RAN</w:t>
      </w:r>
      <w:r w:rsidR="000818B3">
        <w:rPr>
          <w:rFonts w:ascii="Arial" w:hAnsi="Arial" w:cs="Arial" w:hint="eastAsia"/>
          <w:bCs/>
          <w:lang w:val="en-GB" w:eastAsia="zh-CN"/>
        </w:rPr>
        <w:t>1</w:t>
      </w:r>
    </w:p>
    <w:p w14:paraId="387C1573" w14:textId="368A6F6C" w:rsidR="006026B3" w:rsidRPr="000818B3" w:rsidRDefault="006026B3" w:rsidP="006026B3">
      <w:pPr>
        <w:spacing w:after="60"/>
        <w:ind w:left="1985" w:hanging="1985"/>
        <w:rPr>
          <w:rFonts w:ascii="Arial" w:eastAsiaTheme="minorEastAsia" w:hAnsi="Arial" w:cs="Arial"/>
          <w:bCs/>
          <w:lang w:val="en-GB" w:eastAsia="zh-CN"/>
        </w:rPr>
      </w:pPr>
      <w:r w:rsidRPr="00AA49E2">
        <w:rPr>
          <w:rFonts w:ascii="Arial" w:hAnsi="Arial" w:cs="Arial"/>
          <w:b/>
          <w:lang w:val="en-GB"/>
        </w:rPr>
        <w:t>Cc:</w:t>
      </w:r>
      <w:r w:rsidRPr="00AA49E2">
        <w:rPr>
          <w:rFonts w:ascii="Arial" w:hAnsi="Arial" w:cs="Arial"/>
          <w:bCs/>
          <w:lang w:val="en-GB"/>
        </w:rPr>
        <w:tab/>
      </w:r>
      <w:r w:rsidR="000818B3">
        <w:rPr>
          <w:rFonts w:ascii="Arial" w:eastAsiaTheme="minorEastAsia" w:hAnsi="Arial" w:cs="Arial" w:hint="eastAsia"/>
          <w:bCs/>
          <w:lang w:val="en-GB" w:eastAsia="zh-CN"/>
        </w:rPr>
        <w:t>RAN2</w:t>
      </w:r>
    </w:p>
    <w:p w14:paraId="0B4FAA8E" w14:textId="77777777" w:rsidR="006026B3" w:rsidRPr="00AA49E2" w:rsidRDefault="006026B3" w:rsidP="006026B3">
      <w:pPr>
        <w:spacing w:after="60"/>
        <w:ind w:left="1985" w:hanging="1985"/>
        <w:rPr>
          <w:rFonts w:ascii="Arial" w:hAnsi="Arial" w:cs="Arial"/>
          <w:bCs/>
          <w:lang w:val="en-GB"/>
        </w:rPr>
      </w:pPr>
    </w:p>
    <w:p w14:paraId="0A4ED1E5" w14:textId="77777777" w:rsidR="006026B3" w:rsidRPr="00AA49E2" w:rsidRDefault="006026B3" w:rsidP="006026B3">
      <w:pPr>
        <w:tabs>
          <w:tab w:val="left" w:pos="2268"/>
        </w:tabs>
        <w:rPr>
          <w:rFonts w:ascii="Arial" w:hAnsi="Arial" w:cs="Arial"/>
          <w:bCs/>
          <w:lang w:val="en-GB"/>
        </w:rPr>
      </w:pPr>
      <w:r w:rsidRPr="00AA49E2">
        <w:rPr>
          <w:rFonts w:ascii="Arial" w:hAnsi="Arial" w:cs="Arial"/>
          <w:b/>
          <w:lang w:val="en-GB"/>
        </w:rPr>
        <w:t>Contact Person:</w:t>
      </w:r>
      <w:r w:rsidRPr="00AA49E2">
        <w:rPr>
          <w:rFonts w:ascii="Arial" w:hAnsi="Arial" w:cs="Arial"/>
          <w:bCs/>
          <w:lang w:val="en-GB"/>
        </w:rPr>
        <w:tab/>
      </w:r>
      <w:r w:rsidRPr="00AA49E2">
        <w:rPr>
          <w:rFonts w:ascii="Arial" w:hAnsi="Arial" w:cs="Arial"/>
          <w:bCs/>
          <w:szCs w:val="20"/>
          <w:lang w:val="en-GB"/>
        </w:rPr>
        <w:tab/>
      </w:r>
    </w:p>
    <w:p w14:paraId="0CD6FC89" w14:textId="77777777" w:rsidR="006026B3" w:rsidRPr="004215C8" w:rsidRDefault="006026B3" w:rsidP="006026B3">
      <w:pPr>
        <w:keepNext/>
        <w:tabs>
          <w:tab w:val="left" w:pos="2268"/>
          <w:tab w:val="left" w:pos="2694"/>
        </w:tabs>
        <w:ind w:left="567"/>
        <w:outlineLvl w:val="3"/>
        <w:rPr>
          <w:rFonts w:ascii="Arial" w:hAnsi="Arial" w:cs="Arial"/>
          <w:bCs/>
          <w:szCs w:val="20"/>
          <w:lang w:val="en-GB" w:eastAsia="zh-CN"/>
        </w:rPr>
      </w:pPr>
      <w:r w:rsidRPr="00AA49E2">
        <w:rPr>
          <w:rFonts w:ascii="Arial" w:hAnsi="Arial" w:cs="Arial"/>
          <w:b/>
          <w:szCs w:val="20"/>
          <w:lang w:val="en-GB"/>
        </w:rPr>
        <w:t>Name:</w:t>
      </w:r>
      <w:r w:rsidRPr="00AA49E2">
        <w:rPr>
          <w:rFonts w:ascii="Arial" w:hAnsi="Arial" w:cs="Arial"/>
          <w:bCs/>
          <w:szCs w:val="20"/>
          <w:lang w:val="en-GB"/>
        </w:rPr>
        <w:tab/>
      </w:r>
      <w:r>
        <w:rPr>
          <w:rFonts w:ascii="Arial" w:hAnsi="Arial" w:cs="Arial" w:hint="eastAsia"/>
          <w:bCs/>
          <w:szCs w:val="20"/>
          <w:lang w:val="en-GB" w:eastAsia="zh-CN"/>
        </w:rPr>
        <w:t>Jiancheng</w:t>
      </w:r>
      <w:r>
        <w:rPr>
          <w:rFonts w:ascii="Arial" w:hAnsi="Arial" w:cs="Arial"/>
          <w:bCs/>
          <w:szCs w:val="20"/>
          <w:lang w:val="en-GB"/>
        </w:rPr>
        <w:t xml:space="preserve"> </w:t>
      </w:r>
      <w:r>
        <w:rPr>
          <w:rFonts w:ascii="Arial" w:hAnsi="Arial" w:cs="Arial" w:hint="eastAsia"/>
          <w:bCs/>
          <w:szCs w:val="20"/>
          <w:lang w:val="en-GB" w:eastAsia="zh-CN"/>
        </w:rPr>
        <w:t>Sun</w:t>
      </w:r>
    </w:p>
    <w:p w14:paraId="367A8548" w14:textId="01CF1374" w:rsidR="006026B3" w:rsidRPr="00F33561" w:rsidRDefault="006026B3" w:rsidP="00F33561">
      <w:pPr>
        <w:keepNext/>
        <w:tabs>
          <w:tab w:val="left" w:pos="2268"/>
          <w:tab w:val="left" w:pos="2694"/>
        </w:tabs>
        <w:ind w:left="567"/>
        <w:outlineLvl w:val="6"/>
        <w:rPr>
          <w:rFonts w:ascii="Arial" w:eastAsiaTheme="minorEastAsia" w:hAnsi="Arial" w:cs="Arial"/>
          <w:bCs/>
          <w:color w:val="0000FF"/>
          <w:szCs w:val="20"/>
          <w:lang w:val="en-GB" w:eastAsia="zh-CN"/>
        </w:rPr>
      </w:pPr>
      <w:r w:rsidRPr="00AA49E2">
        <w:rPr>
          <w:rFonts w:ascii="Arial" w:hAnsi="Arial" w:cs="Arial"/>
          <w:b/>
          <w:color w:val="0000FF"/>
          <w:szCs w:val="20"/>
          <w:lang w:val="en-GB"/>
        </w:rPr>
        <w:t>E-mail Address:</w:t>
      </w:r>
      <w:r w:rsidRPr="00AA49E2">
        <w:rPr>
          <w:rFonts w:ascii="Arial" w:hAnsi="Arial" w:cs="Arial"/>
          <w:bCs/>
          <w:color w:val="0000FF"/>
          <w:szCs w:val="20"/>
          <w:lang w:val="en-GB"/>
        </w:rPr>
        <w:tab/>
      </w:r>
      <w:r>
        <w:rPr>
          <w:rFonts w:ascii="Arial" w:hAnsi="Arial" w:cs="Arial"/>
          <w:bCs/>
          <w:szCs w:val="20"/>
          <w:lang w:val="en-GB"/>
        </w:rPr>
        <w:t>sunjiancheng</w:t>
      </w:r>
      <w:r w:rsidRPr="00DC3185">
        <w:rPr>
          <w:rFonts w:ascii="Arial" w:hAnsi="Arial" w:cs="Arial"/>
          <w:bCs/>
          <w:szCs w:val="20"/>
          <w:lang w:val="en-GB"/>
        </w:rPr>
        <w:t>@catt</w:t>
      </w:r>
      <w:r>
        <w:rPr>
          <w:rFonts w:ascii="Arial" w:hAnsi="Arial" w:cs="Arial"/>
          <w:bCs/>
          <w:szCs w:val="20"/>
          <w:lang w:val="en-GB"/>
        </w:rPr>
        <w:t>.cn</w:t>
      </w:r>
    </w:p>
    <w:p w14:paraId="1557F958" w14:textId="77777777" w:rsidR="006026B3" w:rsidRPr="00AA49E2" w:rsidRDefault="006026B3" w:rsidP="006026B3">
      <w:pPr>
        <w:spacing w:after="60"/>
        <w:ind w:left="1985" w:hanging="1985"/>
        <w:rPr>
          <w:rFonts w:ascii="Arial" w:hAnsi="Arial" w:cs="Arial"/>
          <w:bCs/>
          <w:szCs w:val="20"/>
          <w:lang w:val="en-GB"/>
        </w:rPr>
      </w:pPr>
      <w:r w:rsidRPr="00AA49E2">
        <w:rPr>
          <w:rFonts w:ascii="Arial" w:hAnsi="Arial" w:cs="Arial"/>
          <w:b/>
          <w:szCs w:val="20"/>
          <w:lang w:val="en-GB"/>
        </w:rPr>
        <w:t>Attachments:</w:t>
      </w:r>
      <w:r w:rsidRPr="00AA49E2">
        <w:rPr>
          <w:rFonts w:ascii="Arial" w:hAnsi="Arial" w:cs="Arial"/>
          <w:bCs/>
          <w:szCs w:val="20"/>
          <w:lang w:val="en-GB"/>
        </w:rPr>
        <w:tab/>
      </w:r>
      <w:proofErr w:type="gramStart"/>
      <w:r w:rsidRPr="00AA49E2">
        <w:rPr>
          <w:rFonts w:ascii="Arial" w:hAnsi="Arial" w:cs="Arial"/>
          <w:bCs/>
          <w:szCs w:val="20"/>
          <w:lang w:val="en-GB"/>
        </w:rPr>
        <w:t>n/a</w:t>
      </w:r>
      <w:proofErr w:type="gramEnd"/>
    </w:p>
    <w:p w14:paraId="6B0564CE" w14:textId="77777777" w:rsidR="006026B3" w:rsidRPr="00AA49E2" w:rsidRDefault="006026B3" w:rsidP="006026B3">
      <w:pPr>
        <w:pBdr>
          <w:bottom w:val="single" w:sz="4" w:space="1" w:color="auto"/>
        </w:pBdr>
        <w:rPr>
          <w:rFonts w:ascii="Arial" w:hAnsi="Arial" w:cs="Arial"/>
          <w:lang w:val="en-GB"/>
        </w:rPr>
      </w:pPr>
    </w:p>
    <w:p w14:paraId="48F929BF" w14:textId="77777777" w:rsidR="006026B3" w:rsidRPr="00AA49E2" w:rsidRDefault="006026B3" w:rsidP="006026B3">
      <w:pPr>
        <w:rPr>
          <w:rFonts w:ascii="Arial" w:hAnsi="Arial" w:cs="Arial"/>
          <w:lang w:val="en-GB"/>
        </w:rPr>
      </w:pPr>
    </w:p>
    <w:p w14:paraId="19C3686B" w14:textId="77777777" w:rsidR="006026B3" w:rsidRPr="00AA49E2" w:rsidRDefault="006026B3" w:rsidP="006026B3">
      <w:pPr>
        <w:spacing w:after="120"/>
        <w:rPr>
          <w:rFonts w:ascii="Arial" w:hAnsi="Arial" w:cs="Arial"/>
          <w:b/>
          <w:lang w:val="en-GB"/>
        </w:rPr>
      </w:pPr>
      <w:r w:rsidRPr="00AA49E2">
        <w:rPr>
          <w:rFonts w:ascii="Arial" w:hAnsi="Arial" w:cs="Arial"/>
          <w:b/>
          <w:lang w:val="en-GB"/>
        </w:rPr>
        <w:t>1. Overall Description:</w:t>
      </w:r>
    </w:p>
    <w:p w14:paraId="78899727" w14:textId="77777777" w:rsidR="006026B3" w:rsidRPr="00AA49E2" w:rsidRDefault="006026B3" w:rsidP="006026B3">
      <w:pPr>
        <w:rPr>
          <w:rFonts w:ascii="Arial" w:hAnsi="Arial" w:cs="Arial"/>
          <w:lang w:val="en-GB"/>
        </w:rPr>
      </w:pPr>
    </w:p>
    <w:p w14:paraId="51789B8B" w14:textId="11AB859D" w:rsidR="006026B3" w:rsidRPr="00A6606C" w:rsidRDefault="006026B3" w:rsidP="006026B3">
      <w:pPr>
        <w:rPr>
          <w:rFonts w:ascii="Arial" w:hAnsi="Arial" w:cs="Arial"/>
          <w:sz w:val="22"/>
          <w:szCs w:val="22"/>
          <w:lang w:val="en-GB"/>
        </w:rPr>
      </w:pPr>
      <w:r w:rsidRPr="00A6606C">
        <w:rPr>
          <w:rFonts w:ascii="Arial" w:hAnsi="Arial" w:cs="Arial"/>
          <w:sz w:val="22"/>
          <w:szCs w:val="22"/>
          <w:lang w:val="en-GB"/>
        </w:rPr>
        <w:t>RAN3 thanks RAN1</w:t>
      </w:r>
      <w:r w:rsidR="005448C0">
        <w:rPr>
          <w:rFonts w:ascii="Arial" w:eastAsiaTheme="minorEastAsia" w:hAnsi="Arial" w:cs="Arial" w:hint="eastAsia"/>
          <w:sz w:val="22"/>
          <w:szCs w:val="22"/>
          <w:lang w:val="en-GB" w:eastAsia="zh-CN"/>
        </w:rPr>
        <w:t xml:space="preserve"> </w:t>
      </w:r>
      <w:r w:rsidRPr="00A6606C">
        <w:rPr>
          <w:rFonts w:ascii="Arial" w:hAnsi="Arial" w:cs="Arial"/>
          <w:sz w:val="22"/>
          <w:szCs w:val="22"/>
          <w:lang w:val="en-GB"/>
        </w:rPr>
        <w:t>for the</w:t>
      </w:r>
      <w:r w:rsidR="00184C8E" w:rsidRPr="00A6606C">
        <w:rPr>
          <w:rFonts w:ascii="Arial" w:hAnsi="Arial" w:cs="Arial"/>
          <w:sz w:val="22"/>
          <w:szCs w:val="22"/>
          <w:lang w:val="en-GB"/>
        </w:rPr>
        <w:t>ir</w:t>
      </w:r>
      <w:r w:rsidRPr="00A6606C">
        <w:rPr>
          <w:rFonts w:ascii="Arial" w:hAnsi="Arial" w:cs="Arial"/>
          <w:sz w:val="22"/>
          <w:szCs w:val="22"/>
          <w:lang w:val="en-GB"/>
        </w:rPr>
        <w:t xml:space="preserve"> </w:t>
      </w:r>
      <w:r w:rsidR="005448C0">
        <w:rPr>
          <w:rFonts w:ascii="Arial" w:eastAsiaTheme="minorEastAsia" w:hAnsi="Arial" w:cs="Arial" w:hint="eastAsia"/>
          <w:sz w:val="22"/>
          <w:szCs w:val="22"/>
          <w:lang w:val="en-GB" w:eastAsia="zh-CN"/>
        </w:rPr>
        <w:t>L</w:t>
      </w:r>
      <w:r w:rsidR="005448C0">
        <w:rPr>
          <w:rFonts w:ascii="Arial" w:eastAsiaTheme="minorEastAsia" w:hAnsi="Arial" w:cs="Arial"/>
          <w:sz w:val="22"/>
          <w:szCs w:val="22"/>
          <w:lang w:val="en-GB" w:eastAsia="zh-CN"/>
        </w:rPr>
        <w:t>iaisons</w:t>
      </w:r>
      <w:r w:rsidRPr="00A6606C">
        <w:rPr>
          <w:rFonts w:ascii="Arial" w:hAnsi="Arial" w:cs="Arial"/>
          <w:sz w:val="22"/>
          <w:szCs w:val="22"/>
          <w:lang w:val="en-GB"/>
        </w:rPr>
        <w:t xml:space="preserve"> on </w:t>
      </w:r>
      <w:r w:rsidR="000818B3" w:rsidRPr="00A6606C">
        <w:rPr>
          <w:rFonts w:ascii="Arial" w:hAnsi="Arial" w:cs="Arial"/>
          <w:sz w:val="22"/>
          <w:szCs w:val="22"/>
          <w:lang w:val="en-GB"/>
        </w:rPr>
        <w:t>frequency information of SRS for positioning resources</w:t>
      </w:r>
      <w:r w:rsidR="00614FD2" w:rsidRPr="00A6606C">
        <w:rPr>
          <w:rFonts w:ascii="Arial" w:hAnsi="Arial" w:cs="Arial"/>
          <w:sz w:val="22"/>
          <w:szCs w:val="22"/>
          <w:lang w:val="en-GB"/>
        </w:rPr>
        <w:t xml:space="preserve"> </w:t>
      </w:r>
      <w:r w:rsidR="00184C8E" w:rsidRPr="00A6606C">
        <w:rPr>
          <w:rFonts w:ascii="Arial" w:hAnsi="Arial" w:cs="Arial"/>
          <w:sz w:val="22"/>
          <w:szCs w:val="22"/>
          <w:lang w:val="en-GB"/>
        </w:rPr>
        <w:t xml:space="preserve">and </w:t>
      </w:r>
      <w:r w:rsidR="000818B3" w:rsidRPr="00A6606C">
        <w:rPr>
          <w:rFonts w:ascii="Arial" w:hAnsi="Arial" w:cs="Arial"/>
          <w:sz w:val="22"/>
          <w:szCs w:val="22"/>
          <w:lang w:val="en-GB"/>
        </w:rPr>
        <w:t>multiple measurement instances</w:t>
      </w:r>
      <w:r w:rsidR="00184C8E" w:rsidRPr="00A6606C">
        <w:rPr>
          <w:rFonts w:ascii="Arial" w:hAnsi="Arial" w:cs="Arial"/>
          <w:sz w:val="22"/>
          <w:szCs w:val="22"/>
          <w:lang w:val="en-GB"/>
        </w:rPr>
        <w:t>.</w:t>
      </w:r>
    </w:p>
    <w:p w14:paraId="1AF3FE63" w14:textId="77777777" w:rsidR="006026B3" w:rsidRPr="005448C0" w:rsidRDefault="006026B3" w:rsidP="006026B3">
      <w:pPr>
        <w:rPr>
          <w:rFonts w:ascii="Arial" w:hAnsi="Arial" w:cs="Arial"/>
          <w:sz w:val="22"/>
          <w:szCs w:val="22"/>
          <w:lang w:val="en-GB"/>
        </w:rPr>
      </w:pPr>
    </w:p>
    <w:p w14:paraId="1D72DC1B" w14:textId="0D23572E" w:rsidR="006026B3" w:rsidRPr="00A6606C" w:rsidRDefault="006026B3" w:rsidP="006026B3">
      <w:pPr>
        <w:rPr>
          <w:rFonts w:ascii="Arial" w:hAnsi="Arial" w:cs="Arial"/>
          <w:sz w:val="22"/>
          <w:szCs w:val="22"/>
          <w:lang w:val="en-GB"/>
        </w:rPr>
      </w:pPr>
      <w:r w:rsidRPr="00A6606C">
        <w:rPr>
          <w:rFonts w:ascii="Arial" w:hAnsi="Arial" w:cs="Arial"/>
          <w:sz w:val="22"/>
          <w:szCs w:val="22"/>
          <w:lang w:val="en-GB"/>
        </w:rPr>
        <w:t xml:space="preserve">RAN3 has discussed the signalling procedure of </w:t>
      </w:r>
      <w:r w:rsidR="000818B3" w:rsidRPr="00A6606C">
        <w:rPr>
          <w:rFonts w:ascii="Arial" w:hAnsi="Arial" w:cs="Arial"/>
          <w:sz w:val="22"/>
          <w:szCs w:val="22"/>
          <w:lang w:val="en-GB"/>
        </w:rPr>
        <w:t>measurement report for various measurement method</w:t>
      </w:r>
      <w:r w:rsidR="00C60C71">
        <w:rPr>
          <w:rFonts w:ascii="Arial" w:eastAsiaTheme="minorEastAsia" w:hAnsi="Arial" w:cs="Arial" w:hint="eastAsia"/>
          <w:sz w:val="22"/>
          <w:szCs w:val="22"/>
          <w:lang w:val="en-GB" w:eastAsia="zh-CN"/>
        </w:rPr>
        <w:t>s</w:t>
      </w:r>
      <w:r w:rsidRPr="00A6606C">
        <w:rPr>
          <w:rFonts w:ascii="Arial" w:hAnsi="Arial" w:cs="Arial"/>
          <w:sz w:val="22"/>
          <w:szCs w:val="22"/>
          <w:lang w:val="en-GB"/>
        </w:rPr>
        <w:t>, and would like to inform RAN1 about our progress as follows:</w:t>
      </w:r>
    </w:p>
    <w:p w14:paraId="187F2C34" w14:textId="51BCF5C0" w:rsidR="00184C8E" w:rsidRPr="00A6606C" w:rsidRDefault="000818B3" w:rsidP="000818B3">
      <w:pPr>
        <w:pStyle w:val="af1"/>
        <w:numPr>
          <w:ilvl w:val="0"/>
          <w:numId w:val="13"/>
        </w:numPr>
        <w:overflowPunct/>
        <w:autoSpaceDE/>
        <w:autoSpaceDN/>
        <w:adjustRightInd/>
        <w:spacing w:after="0"/>
        <w:textAlignment w:val="auto"/>
        <w:rPr>
          <w:rFonts w:ascii="Arial" w:hAnsi="Arial" w:cs="Arial"/>
          <w:sz w:val="22"/>
          <w:szCs w:val="22"/>
        </w:rPr>
      </w:pPr>
      <w:r w:rsidRPr="00A6606C">
        <w:rPr>
          <w:rFonts w:ascii="Arial" w:eastAsia="Times New Roman" w:hAnsi="Arial" w:cs="Arial"/>
          <w:sz w:val="22"/>
          <w:szCs w:val="22"/>
        </w:rPr>
        <w:t xml:space="preserve">Based on the current measurement report IE design, LMF can properly find the mapping between the frequency information of SRS and the UE </w:t>
      </w:r>
      <w:proofErr w:type="gramStart"/>
      <w:r w:rsidRPr="00A6606C">
        <w:rPr>
          <w:rFonts w:ascii="Arial" w:eastAsia="Times New Roman" w:hAnsi="Arial" w:cs="Arial"/>
          <w:sz w:val="22"/>
          <w:szCs w:val="22"/>
        </w:rPr>
        <w:t>Tx TEG(s)</w:t>
      </w:r>
      <w:proofErr w:type="gramEnd"/>
      <w:r w:rsidRPr="00A6606C">
        <w:rPr>
          <w:rFonts w:ascii="Arial" w:eastAsia="Times New Roman" w:hAnsi="Arial" w:cs="Arial"/>
          <w:sz w:val="22"/>
          <w:szCs w:val="22"/>
        </w:rPr>
        <w:t xml:space="preserve"> for each UL-TDOA or Multi-RTT measurement result.</w:t>
      </w:r>
    </w:p>
    <w:p w14:paraId="7C5AB04F" w14:textId="0F18100A" w:rsidR="002940C8" w:rsidRPr="00A6606C" w:rsidRDefault="000818B3" w:rsidP="006026B3">
      <w:pPr>
        <w:pStyle w:val="af1"/>
        <w:numPr>
          <w:ilvl w:val="0"/>
          <w:numId w:val="13"/>
        </w:numPr>
        <w:overflowPunct/>
        <w:autoSpaceDE/>
        <w:autoSpaceDN/>
        <w:adjustRightInd/>
        <w:spacing w:after="0"/>
        <w:textAlignment w:val="auto"/>
        <w:rPr>
          <w:rFonts w:ascii="Arial" w:eastAsia="Times New Roman" w:hAnsi="Arial" w:cs="Arial"/>
          <w:sz w:val="22"/>
          <w:szCs w:val="22"/>
        </w:rPr>
      </w:pPr>
      <w:r w:rsidRPr="00A6606C">
        <w:rPr>
          <w:rFonts w:ascii="Arial" w:eastAsia="Times New Roman" w:hAnsi="Arial" w:cs="Arial"/>
          <w:sz w:val="22"/>
          <w:szCs w:val="22"/>
        </w:rPr>
        <w:t>In addition, the maximum number of measurement instances is 16384, and for each measurement instance, it is allowed to report separate timestamp information corresponding to different measurement resource id and TRP RX TEG id</w:t>
      </w:r>
      <w:r w:rsidR="00184C8E" w:rsidRPr="00A6606C">
        <w:rPr>
          <w:rFonts w:ascii="Arial" w:eastAsia="Times New Roman" w:hAnsi="Arial" w:cs="Arial"/>
          <w:sz w:val="22"/>
          <w:szCs w:val="22"/>
        </w:rPr>
        <w:t>.</w:t>
      </w:r>
    </w:p>
    <w:p w14:paraId="3E2AD164" w14:textId="77777777" w:rsidR="002940C8" w:rsidRPr="002940C8" w:rsidRDefault="002940C8" w:rsidP="006026B3">
      <w:pPr>
        <w:rPr>
          <w:rFonts w:ascii="Arial" w:eastAsiaTheme="minorEastAsia" w:hAnsi="Arial" w:cs="Arial"/>
          <w:lang w:val="en-GB" w:eastAsia="zh-CN"/>
        </w:rPr>
      </w:pPr>
    </w:p>
    <w:p w14:paraId="148488F6" w14:textId="77777777" w:rsidR="006026B3" w:rsidRPr="004017E1" w:rsidRDefault="006026B3" w:rsidP="006026B3">
      <w:pPr>
        <w:spacing w:after="120"/>
        <w:rPr>
          <w:rFonts w:ascii="Arial" w:hAnsi="Arial" w:cs="Arial"/>
          <w:b/>
          <w:lang w:val="en-GB" w:eastAsia="zh-CN"/>
        </w:rPr>
      </w:pPr>
      <w:r w:rsidRPr="00AA49E2">
        <w:rPr>
          <w:rFonts w:ascii="Arial" w:hAnsi="Arial" w:cs="Arial"/>
          <w:b/>
          <w:lang w:val="en-GB"/>
        </w:rPr>
        <w:t>2. Actions:</w:t>
      </w:r>
    </w:p>
    <w:p w14:paraId="3B86FD90" w14:textId="77777777" w:rsidR="006026B3" w:rsidRPr="007711C9" w:rsidRDefault="006026B3" w:rsidP="006026B3">
      <w:pPr>
        <w:spacing w:after="120"/>
        <w:ind w:left="1985" w:hanging="1985"/>
        <w:rPr>
          <w:b/>
          <w:sz w:val="22"/>
          <w:szCs w:val="22"/>
          <w:lang w:val="en-GB"/>
        </w:rPr>
      </w:pPr>
      <w:proofErr w:type="gramStart"/>
      <w:r w:rsidRPr="007711C9">
        <w:rPr>
          <w:b/>
          <w:sz w:val="22"/>
          <w:szCs w:val="22"/>
          <w:lang w:val="en-GB"/>
        </w:rPr>
        <w:t xml:space="preserve">To </w:t>
      </w:r>
      <w:r>
        <w:rPr>
          <w:rFonts w:hint="eastAsia"/>
          <w:b/>
          <w:sz w:val="22"/>
          <w:szCs w:val="22"/>
          <w:lang w:val="en-GB" w:eastAsia="zh-CN"/>
        </w:rPr>
        <w:t>RAN1</w:t>
      </w:r>
      <w:r w:rsidRPr="007711C9">
        <w:rPr>
          <w:b/>
          <w:sz w:val="22"/>
          <w:szCs w:val="22"/>
          <w:lang w:val="en-GB"/>
        </w:rPr>
        <w:t xml:space="preserve"> working group.</w:t>
      </w:r>
      <w:proofErr w:type="gramEnd"/>
    </w:p>
    <w:p w14:paraId="44BA5FFE" w14:textId="258C9C19" w:rsidR="006026B3" w:rsidRDefault="006026B3" w:rsidP="006026B3">
      <w:pPr>
        <w:spacing w:after="120"/>
        <w:rPr>
          <w:sz w:val="22"/>
          <w:szCs w:val="22"/>
          <w:lang w:val="en-GB" w:eastAsia="zh-CN"/>
        </w:rPr>
      </w:pPr>
      <w:r w:rsidRPr="007711C9">
        <w:rPr>
          <w:b/>
          <w:sz w:val="22"/>
          <w:szCs w:val="22"/>
          <w:lang w:val="en-GB"/>
        </w:rPr>
        <w:lastRenderedPageBreak/>
        <w:t xml:space="preserve">ACTION: </w:t>
      </w:r>
      <w:r w:rsidRPr="00A6606C">
        <w:rPr>
          <w:rFonts w:ascii="Arial" w:hAnsi="Arial" w:cs="Arial"/>
          <w:sz w:val="22"/>
          <w:szCs w:val="22"/>
          <w:lang w:val="en-GB"/>
        </w:rPr>
        <w:t xml:space="preserve">RAN3 respectfully requests </w:t>
      </w:r>
      <w:r w:rsidRPr="00A6606C">
        <w:rPr>
          <w:rFonts w:ascii="Arial" w:hAnsi="Arial" w:cs="Arial" w:hint="eastAsia"/>
          <w:sz w:val="22"/>
          <w:szCs w:val="22"/>
          <w:lang w:val="en-GB"/>
        </w:rPr>
        <w:t>RAN1</w:t>
      </w:r>
      <w:r w:rsidRPr="00A6606C">
        <w:rPr>
          <w:rFonts w:ascii="Arial" w:hAnsi="Arial" w:cs="Arial"/>
          <w:sz w:val="22"/>
          <w:szCs w:val="22"/>
          <w:lang w:val="en-GB"/>
        </w:rPr>
        <w:t xml:space="preserve"> to take the above information into consideration in their future work</w:t>
      </w:r>
      <w:r w:rsidR="00AD0999" w:rsidRPr="00A6606C">
        <w:rPr>
          <w:rFonts w:ascii="Arial" w:hAnsi="Arial" w:cs="Arial" w:hint="eastAsia"/>
          <w:sz w:val="22"/>
          <w:szCs w:val="22"/>
          <w:lang w:val="en-GB"/>
        </w:rPr>
        <w:t>.</w:t>
      </w:r>
    </w:p>
    <w:p w14:paraId="64096C14" w14:textId="77777777" w:rsidR="006026B3" w:rsidRPr="002127D2" w:rsidRDefault="006026B3" w:rsidP="006026B3">
      <w:pPr>
        <w:spacing w:after="120"/>
        <w:rPr>
          <w:sz w:val="22"/>
          <w:szCs w:val="22"/>
          <w:lang w:val="en-GB" w:eastAsia="zh-CN"/>
        </w:rPr>
      </w:pPr>
    </w:p>
    <w:p w14:paraId="58841F25" w14:textId="77777777" w:rsidR="006026B3" w:rsidRPr="00AA49E2" w:rsidRDefault="006026B3" w:rsidP="006026B3">
      <w:pPr>
        <w:spacing w:after="120"/>
        <w:rPr>
          <w:rFonts w:ascii="Arial" w:hAnsi="Arial" w:cs="Arial"/>
          <w:b/>
          <w:lang w:val="en-GB"/>
        </w:rPr>
      </w:pPr>
      <w:r w:rsidRPr="00AA49E2">
        <w:rPr>
          <w:rFonts w:ascii="Arial" w:hAnsi="Arial" w:cs="Arial"/>
          <w:b/>
          <w:lang w:val="en-GB"/>
        </w:rPr>
        <w:t>3. Date of Next TSG-RAN WG3 Meetings:</w:t>
      </w:r>
    </w:p>
    <w:p w14:paraId="707DA5D3" w14:textId="77777777" w:rsidR="005C33BF" w:rsidRPr="00A62366" w:rsidRDefault="005C33BF" w:rsidP="005C33BF">
      <w:pPr>
        <w:tabs>
          <w:tab w:val="left" w:pos="3969"/>
          <w:tab w:val="left" w:pos="5103"/>
        </w:tabs>
        <w:spacing w:after="120"/>
        <w:ind w:left="2268" w:hanging="2268"/>
        <w:rPr>
          <w:rFonts w:ascii="Arial" w:eastAsiaTheme="minorEastAsia" w:hAnsi="Arial" w:cs="Arial"/>
          <w:bCs/>
          <w:lang w:eastAsia="zh-CN"/>
        </w:rPr>
      </w:pPr>
      <w:r>
        <w:rPr>
          <w:rFonts w:ascii="Arial" w:eastAsiaTheme="minorEastAsia" w:hAnsi="Arial" w:cs="Arial" w:hint="eastAsia"/>
          <w:bCs/>
          <w:lang w:eastAsia="zh-CN"/>
        </w:rPr>
        <w:t>RAN3</w:t>
      </w:r>
      <w:r>
        <w:rPr>
          <w:rFonts w:ascii="Arial" w:hAnsi="Arial" w:cs="Arial"/>
          <w:bCs/>
        </w:rPr>
        <w:t xml:space="preserve"> Meeting #</w:t>
      </w:r>
      <w:r>
        <w:rPr>
          <w:rFonts w:ascii="Arial" w:eastAsiaTheme="minorEastAsia" w:hAnsi="Arial" w:cs="Arial" w:hint="eastAsia"/>
          <w:bCs/>
          <w:lang w:eastAsia="zh-CN"/>
        </w:rPr>
        <w:t>117</w:t>
      </w:r>
      <w:r>
        <w:rPr>
          <w:rFonts w:ascii="Arial" w:hAnsi="Arial" w:cs="Arial"/>
          <w:bCs/>
        </w:rPr>
        <w:t xml:space="preserve">   </w:t>
      </w:r>
      <w:r>
        <w:rPr>
          <w:rFonts w:ascii="Arial" w:hAnsi="Arial" w:cs="Arial"/>
          <w:bCs/>
        </w:rPr>
        <w:tab/>
      </w:r>
      <w:r>
        <w:rPr>
          <w:rFonts w:ascii="Arial" w:eastAsiaTheme="minorEastAsia" w:hAnsi="Arial" w:cs="Arial" w:hint="eastAsia"/>
          <w:bCs/>
          <w:lang w:eastAsia="zh-CN"/>
        </w:rPr>
        <w:t xml:space="preserve">     August  </w:t>
      </w:r>
      <w:r>
        <w:rPr>
          <w:rFonts w:ascii="Arial" w:hAnsi="Arial" w:cs="Arial"/>
          <w:bCs/>
        </w:rPr>
        <w:t xml:space="preserve"> </w:t>
      </w:r>
      <w:r>
        <w:rPr>
          <w:rFonts w:ascii="Arial" w:eastAsiaTheme="minorEastAsia" w:hAnsi="Arial" w:cs="Arial" w:hint="eastAsia"/>
          <w:bCs/>
          <w:lang w:eastAsia="zh-CN"/>
        </w:rPr>
        <w:t>22</w:t>
      </w:r>
      <w:r>
        <w:rPr>
          <w:rFonts w:ascii="Arial" w:hAnsi="Arial" w:cs="Arial"/>
          <w:bCs/>
        </w:rPr>
        <w:t xml:space="preserve"> – 2</w:t>
      </w:r>
      <w:r>
        <w:rPr>
          <w:rFonts w:ascii="Arial" w:eastAsiaTheme="minorEastAsia" w:hAnsi="Arial" w:cs="Arial" w:hint="eastAsia"/>
          <w:bCs/>
          <w:lang w:eastAsia="zh-CN"/>
        </w:rPr>
        <w:t>6</w:t>
      </w:r>
      <w:r>
        <w:rPr>
          <w:rFonts w:ascii="Arial" w:hAnsi="Arial" w:cs="Arial"/>
          <w:bCs/>
        </w:rPr>
        <w:t xml:space="preserve">, 2022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eastAsiaTheme="minorEastAsia" w:hAnsi="Arial" w:cs="Arial" w:hint="eastAsia"/>
          <w:bCs/>
          <w:lang w:eastAsia="zh-CN"/>
        </w:rPr>
        <w:t>Toulouse, FR</w:t>
      </w:r>
    </w:p>
    <w:p w14:paraId="0CBB83DA" w14:textId="6B66790D" w:rsidR="001269D6" w:rsidRPr="005C33BF" w:rsidRDefault="005C33BF" w:rsidP="00A631B0">
      <w:pPr>
        <w:tabs>
          <w:tab w:val="left" w:pos="3969"/>
          <w:tab w:val="left" w:pos="5103"/>
        </w:tabs>
        <w:spacing w:after="120"/>
        <w:ind w:left="2268" w:hanging="2268"/>
        <w:rPr>
          <w:rFonts w:eastAsiaTheme="minorEastAsia"/>
          <w:bCs/>
          <w:sz w:val="22"/>
          <w:szCs w:val="22"/>
          <w:lang w:eastAsia="zh-CN"/>
        </w:rPr>
      </w:pPr>
      <w:r>
        <w:rPr>
          <w:rFonts w:ascii="Arial" w:eastAsiaTheme="minorEastAsia" w:hAnsi="Arial" w:cs="Arial" w:hint="eastAsia"/>
          <w:bCs/>
          <w:lang w:eastAsia="zh-CN"/>
        </w:rPr>
        <w:t>RAN3</w:t>
      </w:r>
      <w:r>
        <w:rPr>
          <w:rFonts w:ascii="Arial" w:hAnsi="Arial" w:cs="Arial"/>
          <w:bCs/>
        </w:rPr>
        <w:t xml:space="preserve"> Meeting #</w:t>
      </w:r>
      <w:r>
        <w:rPr>
          <w:rFonts w:ascii="Arial" w:eastAsiaTheme="minorEastAsia" w:hAnsi="Arial" w:cs="Arial" w:hint="eastAsia"/>
          <w:bCs/>
          <w:lang w:eastAsia="zh-CN"/>
        </w:rPr>
        <w:t>117bis-e</w:t>
      </w:r>
      <w:r>
        <w:rPr>
          <w:rFonts w:ascii="Arial" w:hAnsi="Arial" w:cs="Arial"/>
          <w:bCs/>
        </w:rPr>
        <w:t xml:space="preserve">   </w:t>
      </w:r>
      <w:r>
        <w:rPr>
          <w:rFonts w:ascii="Arial" w:eastAsiaTheme="minorEastAsia" w:hAnsi="Arial" w:cs="Arial" w:hint="eastAsia"/>
          <w:bCs/>
          <w:lang w:eastAsia="zh-CN"/>
        </w:rPr>
        <w:t xml:space="preserve">   October</w:t>
      </w:r>
      <w:r>
        <w:rPr>
          <w:rFonts w:ascii="Arial" w:hAnsi="Arial" w:cs="Arial"/>
          <w:bCs/>
        </w:rPr>
        <w:t xml:space="preserve"> </w:t>
      </w:r>
      <w:r>
        <w:rPr>
          <w:rFonts w:ascii="Arial" w:eastAsiaTheme="minorEastAsia" w:hAnsi="Arial" w:cs="Arial" w:hint="eastAsia"/>
          <w:bCs/>
          <w:lang w:eastAsia="zh-CN"/>
        </w:rPr>
        <w:t>10</w:t>
      </w:r>
      <w:r>
        <w:rPr>
          <w:rFonts w:ascii="Arial" w:hAnsi="Arial" w:cs="Arial"/>
          <w:bCs/>
        </w:rPr>
        <w:t xml:space="preserve"> – </w:t>
      </w:r>
      <w:r>
        <w:rPr>
          <w:rFonts w:ascii="Arial" w:eastAsiaTheme="minorEastAsia" w:hAnsi="Arial" w:cs="Arial" w:hint="eastAsia"/>
          <w:bCs/>
          <w:lang w:eastAsia="zh-CN"/>
        </w:rPr>
        <w:t>18</w:t>
      </w:r>
      <w:r>
        <w:rPr>
          <w:rFonts w:ascii="Arial" w:hAnsi="Arial" w:cs="Arial"/>
          <w:bCs/>
        </w:rPr>
        <w:t xml:space="preserve">, 2022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eastAsiaTheme="minorEastAsia" w:hAnsi="Arial" w:cs="Arial" w:hint="eastAsia"/>
          <w:bCs/>
          <w:lang w:eastAsia="zh-CN"/>
        </w:rPr>
        <w:t>E-meeting</w:t>
      </w:r>
    </w:p>
    <w:sectPr w:rsidR="001269D6" w:rsidRPr="005C33BF" w:rsidSect="00C866B8">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59C1CD" w14:textId="77777777" w:rsidR="00263889" w:rsidRDefault="00263889">
      <w:r>
        <w:separator/>
      </w:r>
    </w:p>
  </w:endnote>
  <w:endnote w:type="continuationSeparator" w:id="0">
    <w:p w14:paraId="72CA3C7C" w14:textId="77777777" w:rsidR="00263889" w:rsidRDefault="00263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D04506" w14:textId="77777777" w:rsidR="00263889" w:rsidRDefault="00263889">
      <w:r>
        <w:separator/>
      </w:r>
    </w:p>
  </w:footnote>
  <w:footnote w:type="continuationSeparator" w:id="0">
    <w:p w14:paraId="1A184BA0" w14:textId="77777777" w:rsidR="00263889" w:rsidRDefault="002638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AAB291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4C1893"/>
    <w:multiLevelType w:val="hybridMultilevel"/>
    <w:tmpl w:val="1F14AF5E"/>
    <w:lvl w:ilvl="0" w:tplc="0809000F">
      <w:start w:val="1"/>
      <w:numFmt w:val="decimal"/>
      <w:pStyle w:val="normalpuce"/>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1702E11"/>
    <w:multiLevelType w:val="multilevel"/>
    <w:tmpl w:val="0CCE92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86D43BB"/>
    <w:multiLevelType w:val="hybridMultilevel"/>
    <w:tmpl w:val="303244AC"/>
    <w:lvl w:ilvl="0" w:tplc="D11A626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66F2AD1"/>
    <w:multiLevelType w:val="hybridMultilevel"/>
    <w:tmpl w:val="ABA2F458"/>
    <w:lvl w:ilvl="0" w:tplc="D4D6AFB4">
      <w:start w:val="1"/>
      <w:numFmt w:val="decimal"/>
      <w:pStyle w:val="textintend3"/>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B8838D3"/>
    <w:multiLevelType w:val="multilevel"/>
    <w:tmpl w:val="5B883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pStyle w:val="6"/>
      <w:lvlText w:val="%6."/>
      <w:lvlJc w:val="right"/>
      <w:pPr>
        <w:tabs>
          <w:tab w:val="num" w:pos="4320"/>
        </w:tabs>
        <w:ind w:left="4320" w:hanging="180"/>
      </w:pPr>
    </w:lvl>
    <w:lvl w:ilvl="6" w:tplc="FFFFFFFF" w:tentative="1">
      <w:start w:val="1"/>
      <w:numFmt w:val="decimal"/>
      <w:pStyle w:val="7"/>
      <w:lvlText w:val="%7."/>
      <w:lvlJc w:val="left"/>
      <w:pPr>
        <w:tabs>
          <w:tab w:val="num" w:pos="5040"/>
        </w:tabs>
        <w:ind w:left="5040" w:hanging="360"/>
      </w:pPr>
    </w:lvl>
    <w:lvl w:ilvl="7" w:tplc="FFFFFFFF" w:tentative="1">
      <w:start w:val="1"/>
      <w:numFmt w:val="lowerLetter"/>
      <w:pStyle w:val="8"/>
      <w:lvlText w:val="%8."/>
      <w:lvlJc w:val="left"/>
      <w:pPr>
        <w:tabs>
          <w:tab w:val="num" w:pos="5760"/>
        </w:tabs>
        <w:ind w:left="5760" w:hanging="360"/>
      </w:pPr>
    </w:lvl>
    <w:lvl w:ilvl="8" w:tplc="FFFFFFFF" w:tentative="1">
      <w:start w:val="1"/>
      <w:numFmt w:val="lowerRoman"/>
      <w:pStyle w:val="9"/>
      <w:lvlText w:val="%9."/>
      <w:lvlJc w:val="right"/>
      <w:pPr>
        <w:tabs>
          <w:tab w:val="num" w:pos="6480"/>
        </w:tabs>
        <w:ind w:left="6480" w:hanging="180"/>
      </w:pPr>
    </w:lvl>
  </w:abstractNum>
  <w:abstractNum w:abstractNumId="18">
    <w:nsid w:val="7BD73C41"/>
    <w:multiLevelType w:val="hybridMultilevel"/>
    <w:tmpl w:val="4C9C8CDC"/>
    <w:lvl w:ilvl="0" w:tplc="02D4C1A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0"/>
  </w:num>
  <w:num w:numId="3">
    <w:abstractNumId w:val="5"/>
  </w:num>
  <w:num w:numId="4">
    <w:abstractNumId w:val="19"/>
  </w:num>
  <w:num w:numId="5">
    <w:abstractNumId w:val="13"/>
  </w:num>
  <w:num w:numId="6">
    <w:abstractNumId w:val="11"/>
  </w:num>
  <w:num w:numId="7">
    <w:abstractNumId w:val="15"/>
  </w:num>
  <w:num w:numId="8">
    <w:abstractNumId w:val="4"/>
  </w:num>
  <w:num w:numId="9">
    <w:abstractNumId w:val="6"/>
  </w:num>
  <w:num w:numId="10">
    <w:abstractNumId w:val="14"/>
  </w:num>
  <w:num w:numId="11">
    <w:abstractNumId w:val="16"/>
  </w:num>
  <w:num w:numId="12">
    <w:abstractNumId w:val="12"/>
  </w:num>
  <w:num w:numId="13">
    <w:abstractNumId w:val="3"/>
  </w:num>
  <w:num w:numId="14">
    <w:abstractNumId w:val="0"/>
  </w:num>
  <w:num w:numId="15">
    <w:abstractNumId w:val="1"/>
  </w:num>
  <w:num w:numId="16">
    <w:abstractNumId w:val="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8"/>
  </w:num>
  <w:num w:numId="20">
    <w:abstractNumId w:val="2"/>
  </w:num>
  <w:num w:numId="2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EA4"/>
    <w:rsid w:val="000040DA"/>
    <w:rsid w:val="0000413E"/>
    <w:rsid w:val="00004526"/>
    <w:rsid w:val="00005702"/>
    <w:rsid w:val="000057FA"/>
    <w:rsid w:val="00006229"/>
    <w:rsid w:val="000062D6"/>
    <w:rsid w:val="00006817"/>
    <w:rsid w:val="00006E0C"/>
    <w:rsid w:val="00006EE8"/>
    <w:rsid w:val="00007279"/>
    <w:rsid w:val="000079B7"/>
    <w:rsid w:val="00010946"/>
    <w:rsid w:val="00010C87"/>
    <w:rsid w:val="000116A5"/>
    <w:rsid w:val="00011735"/>
    <w:rsid w:val="00012F65"/>
    <w:rsid w:val="000135B7"/>
    <w:rsid w:val="00013A2D"/>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773"/>
    <w:rsid w:val="0002102E"/>
    <w:rsid w:val="0002139B"/>
    <w:rsid w:val="0002195F"/>
    <w:rsid w:val="00021F35"/>
    <w:rsid w:val="00022738"/>
    <w:rsid w:val="00022975"/>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292"/>
    <w:rsid w:val="00033B50"/>
    <w:rsid w:val="00034294"/>
    <w:rsid w:val="0003429A"/>
    <w:rsid w:val="00034619"/>
    <w:rsid w:val="00034856"/>
    <w:rsid w:val="00036189"/>
    <w:rsid w:val="000369EA"/>
    <w:rsid w:val="00036A14"/>
    <w:rsid w:val="00036A39"/>
    <w:rsid w:val="0003738C"/>
    <w:rsid w:val="00037830"/>
    <w:rsid w:val="00037EC4"/>
    <w:rsid w:val="000404E9"/>
    <w:rsid w:val="000417EB"/>
    <w:rsid w:val="0004357F"/>
    <w:rsid w:val="00043CA2"/>
    <w:rsid w:val="00043DFE"/>
    <w:rsid w:val="00044021"/>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E49"/>
    <w:rsid w:val="0005638E"/>
    <w:rsid w:val="000566E1"/>
    <w:rsid w:val="00056BC9"/>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A60"/>
    <w:rsid w:val="00067358"/>
    <w:rsid w:val="000673E5"/>
    <w:rsid w:val="00067A9D"/>
    <w:rsid w:val="000706B4"/>
    <w:rsid w:val="00070C03"/>
    <w:rsid w:val="00070EC0"/>
    <w:rsid w:val="00071101"/>
    <w:rsid w:val="00071B17"/>
    <w:rsid w:val="00071B55"/>
    <w:rsid w:val="00071B57"/>
    <w:rsid w:val="0007235E"/>
    <w:rsid w:val="000728C0"/>
    <w:rsid w:val="000729AF"/>
    <w:rsid w:val="00072C4D"/>
    <w:rsid w:val="00072CED"/>
    <w:rsid w:val="000731F9"/>
    <w:rsid w:val="00073366"/>
    <w:rsid w:val="00073665"/>
    <w:rsid w:val="000738D9"/>
    <w:rsid w:val="00073B72"/>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8B3"/>
    <w:rsid w:val="00081D10"/>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FCD"/>
    <w:rsid w:val="00096242"/>
    <w:rsid w:val="00096BC9"/>
    <w:rsid w:val="00096CF4"/>
    <w:rsid w:val="00097266"/>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8AF"/>
    <w:rsid w:val="000A5EDA"/>
    <w:rsid w:val="000A60DD"/>
    <w:rsid w:val="000A6426"/>
    <w:rsid w:val="000A6567"/>
    <w:rsid w:val="000A683C"/>
    <w:rsid w:val="000B0643"/>
    <w:rsid w:val="000B09B7"/>
    <w:rsid w:val="000B0C8C"/>
    <w:rsid w:val="000B3216"/>
    <w:rsid w:val="000B328E"/>
    <w:rsid w:val="000B4996"/>
    <w:rsid w:val="000B66A6"/>
    <w:rsid w:val="000B7123"/>
    <w:rsid w:val="000C0433"/>
    <w:rsid w:val="000C0467"/>
    <w:rsid w:val="000C06E1"/>
    <w:rsid w:val="000C16C7"/>
    <w:rsid w:val="000C1C32"/>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4DD"/>
    <w:rsid w:val="000D71B3"/>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140"/>
    <w:rsid w:val="000F68BE"/>
    <w:rsid w:val="000F6A51"/>
    <w:rsid w:val="000F6B0D"/>
    <w:rsid w:val="000F6FF6"/>
    <w:rsid w:val="000F7179"/>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A13"/>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76A"/>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63B"/>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334"/>
    <w:rsid w:val="0017488C"/>
    <w:rsid w:val="00174982"/>
    <w:rsid w:val="00174D39"/>
    <w:rsid w:val="00174F46"/>
    <w:rsid w:val="00175321"/>
    <w:rsid w:val="00175355"/>
    <w:rsid w:val="00176DC6"/>
    <w:rsid w:val="001770AC"/>
    <w:rsid w:val="001770AD"/>
    <w:rsid w:val="001772C8"/>
    <w:rsid w:val="00177516"/>
    <w:rsid w:val="00177D25"/>
    <w:rsid w:val="001803FF"/>
    <w:rsid w:val="0018058C"/>
    <w:rsid w:val="0018071A"/>
    <w:rsid w:val="00180734"/>
    <w:rsid w:val="00180C18"/>
    <w:rsid w:val="00181DEE"/>
    <w:rsid w:val="001822DB"/>
    <w:rsid w:val="001824D3"/>
    <w:rsid w:val="00182503"/>
    <w:rsid w:val="0018252A"/>
    <w:rsid w:val="001826BA"/>
    <w:rsid w:val="00183B67"/>
    <w:rsid w:val="00184014"/>
    <w:rsid w:val="0018472E"/>
    <w:rsid w:val="00184C8E"/>
    <w:rsid w:val="00186170"/>
    <w:rsid w:val="00186372"/>
    <w:rsid w:val="001864D6"/>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10BA"/>
    <w:rsid w:val="001A3832"/>
    <w:rsid w:val="001A3F69"/>
    <w:rsid w:val="001A40E4"/>
    <w:rsid w:val="001A491A"/>
    <w:rsid w:val="001A4CB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96B"/>
    <w:rsid w:val="001B6C4A"/>
    <w:rsid w:val="001B7232"/>
    <w:rsid w:val="001B759A"/>
    <w:rsid w:val="001B7ED5"/>
    <w:rsid w:val="001C18D0"/>
    <w:rsid w:val="001C191A"/>
    <w:rsid w:val="001C2710"/>
    <w:rsid w:val="001C285C"/>
    <w:rsid w:val="001C29A5"/>
    <w:rsid w:val="001C2C3F"/>
    <w:rsid w:val="001C35C1"/>
    <w:rsid w:val="001C3652"/>
    <w:rsid w:val="001C3738"/>
    <w:rsid w:val="001C3AFA"/>
    <w:rsid w:val="001C44B9"/>
    <w:rsid w:val="001C480F"/>
    <w:rsid w:val="001C4A27"/>
    <w:rsid w:val="001C4E79"/>
    <w:rsid w:val="001C5191"/>
    <w:rsid w:val="001C5D4D"/>
    <w:rsid w:val="001D01DD"/>
    <w:rsid w:val="001D0E81"/>
    <w:rsid w:val="001D118A"/>
    <w:rsid w:val="001D1A79"/>
    <w:rsid w:val="001D1B80"/>
    <w:rsid w:val="001D20D5"/>
    <w:rsid w:val="001D2120"/>
    <w:rsid w:val="001D2621"/>
    <w:rsid w:val="001D3415"/>
    <w:rsid w:val="001D34D0"/>
    <w:rsid w:val="001D39E0"/>
    <w:rsid w:val="001D3AA6"/>
    <w:rsid w:val="001D3C04"/>
    <w:rsid w:val="001D3C3E"/>
    <w:rsid w:val="001D3D93"/>
    <w:rsid w:val="001D48D0"/>
    <w:rsid w:val="001D49A2"/>
    <w:rsid w:val="001D50DB"/>
    <w:rsid w:val="001D533D"/>
    <w:rsid w:val="001D53BD"/>
    <w:rsid w:val="001D5707"/>
    <w:rsid w:val="001D623B"/>
    <w:rsid w:val="001D674C"/>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145"/>
    <w:rsid w:val="001E5D00"/>
    <w:rsid w:val="001E6AB2"/>
    <w:rsid w:val="001E7EDF"/>
    <w:rsid w:val="001F04AC"/>
    <w:rsid w:val="001F071B"/>
    <w:rsid w:val="001F0AFF"/>
    <w:rsid w:val="001F117B"/>
    <w:rsid w:val="001F13B3"/>
    <w:rsid w:val="001F13DE"/>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6D0"/>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443C"/>
    <w:rsid w:val="00225162"/>
    <w:rsid w:val="00226206"/>
    <w:rsid w:val="00226328"/>
    <w:rsid w:val="002265B1"/>
    <w:rsid w:val="00227037"/>
    <w:rsid w:val="002270A2"/>
    <w:rsid w:val="002278F9"/>
    <w:rsid w:val="00230358"/>
    <w:rsid w:val="0023043A"/>
    <w:rsid w:val="002307CE"/>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A97"/>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B37"/>
    <w:rsid w:val="00257C71"/>
    <w:rsid w:val="00257D10"/>
    <w:rsid w:val="00257E49"/>
    <w:rsid w:val="00260345"/>
    <w:rsid w:val="002605C3"/>
    <w:rsid w:val="002608E1"/>
    <w:rsid w:val="00260A9E"/>
    <w:rsid w:val="00260DBE"/>
    <w:rsid w:val="00262C92"/>
    <w:rsid w:val="002630EC"/>
    <w:rsid w:val="002631C6"/>
    <w:rsid w:val="002636C1"/>
    <w:rsid w:val="00263889"/>
    <w:rsid w:val="002638EC"/>
    <w:rsid w:val="00263A6F"/>
    <w:rsid w:val="0026409C"/>
    <w:rsid w:val="0026447C"/>
    <w:rsid w:val="002648B0"/>
    <w:rsid w:val="00264D04"/>
    <w:rsid w:val="00265420"/>
    <w:rsid w:val="00265C4A"/>
    <w:rsid w:val="00266294"/>
    <w:rsid w:val="00266865"/>
    <w:rsid w:val="00266DCB"/>
    <w:rsid w:val="00266DF1"/>
    <w:rsid w:val="00267B78"/>
    <w:rsid w:val="00267C59"/>
    <w:rsid w:val="00267FF3"/>
    <w:rsid w:val="002702F7"/>
    <w:rsid w:val="00270AB2"/>
    <w:rsid w:val="00270DB0"/>
    <w:rsid w:val="002714EB"/>
    <w:rsid w:val="00272823"/>
    <w:rsid w:val="002736C7"/>
    <w:rsid w:val="002740A8"/>
    <w:rsid w:val="00274A6D"/>
    <w:rsid w:val="00275303"/>
    <w:rsid w:val="002754D7"/>
    <w:rsid w:val="002759FB"/>
    <w:rsid w:val="002761BF"/>
    <w:rsid w:val="00276540"/>
    <w:rsid w:val="00276751"/>
    <w:rsid w:val="002767E1"/>
    <w:rsid w:val="0027680E"/>
    <w:rsid w:val="00276F00"/>
    <w:rsid w:val="00277A21"/>
    <w:rsid w:val="00277A2C"/>
    <w:rsid w:val="00280078"/>
    <w:rsid w:val="002801AE"/>
    <w:rsid w:val="00280869"/>
    <w:rsid w:val="00281791"/>
    <w:rsid w:val="00282258"/>
    <w:rsid w:val="002826E5"/>
    <w:rsid w:val="00282914"/>
    <w:rsid w:val="002838FA"/>
    <w:rsid w:val="00284D8B"/>
    <w:rsid w:val="00285834"/>
    <w:rsid w:val="00286574"/>
    <w:rsid w:val="00286CC3"/>
    <w:rsid w:val="002870B3"/>
    <w:rsid w:val="00287137"/>
    <w:rsid w:val="0029073B"/>
    <w:rsid w:val="002911A8"/>
    <w:rsid w:val="00291574"/>
    <w:rsid w:val="00291AF5"/>
    <w:rsid w:val="00291B47"/>
    <w:rsid w:val="00291F06"/>
    <w:rsid w:val="002921FD"/>
    <w:rsid w:val="00292717"/>
    <w:rsid w:val="00292DEB"/>
    <w:rsid w:val="00292FFC"/>
    <w:rsid w:val="002935D4"/>
    <w:rsid w:val="00293DEB"/>
    <w:rsid w:val="002940C8"/>
    <w:rsid w:val="00294534"/>
    <w:rsid w:val="00295870"/>
    <w:rsid w:val="00295AA0"/>
    <w:rsid w:val="00295C42"/>
    <w:rsid w:val="00295D97"/>
    <w:rsid w:val="00295F92"/>
    <w:rsid w:val="00295FE7"/>
    <w:rsid w:val="00296892"/>
    <w:rsid w:val="00296AB8"/>
    <w:rsid w:val="00297474"/>
    <w:rsid w:val="00297839"/>
    <w:rsid w:val="00297960"/>
    <w:rsid w:val="002A02F1"/>
    <w:rsid w:val="002A096C"/>
    <w:rsid w:val="002A162C"/>
    <w:rsid w:val="002A1B87"/>
    <w:rsid w:val="002A1CAD"/>
    <w:rsid w:val="002A1F96"/>
    <w:rsid w:val="002A25C2"/>
    <w:rsid w:val="002A2BBD"/>
    <w:rsid w:val="002A2E72"/>
    <w:rsid w:val="002A369D"/>
    <w:rsid w:val="002A3D25"/>
    <w:rsid w:val="002A50CB"/>
    <w:rsid w:val="002A550E"/>
    <w:rsid w:val="002A5580"/>
    <w:rsid w:val="002A57E9"/>
    <w:rsid w:val="002A586A"/>
    <w:rsid w:val="002A58BE"/>
    <w:rsid w:val="002A5C5E"/>
    <w:rsid w:val="002A5C7B"/>
    <w:rsid w:val="002A6AC0"/>
    <w:rsid w:val="002A6C5E"/>
    <w:rsid w:val="002A6EA3"/>
    <w:rsid w:val="002A700D"/>
    <w:rsid w:val="002A73A3"/>
    <w:rsid w:val="002A7525"/>
    <w:rsid w:val="002A773B"/>
    <w:rsid w:val="002A7F70"/>
    <w:rsid w:val="002B01A8"/>
    <w:rsid w:val="002B0206"/>
    <w:rsid w:val="002B037E"/>
    <w:rsid w:val="002B0640"/>
    <w:rsid w:val="002B0CF7"/>
    <w:rsid w:val="002B13BE"/>
    <w:rsid w:val="002B1756"/>
    <w:rsid w:val="002B1EA2"/>
    <w:rsid w:val="002B2452"/>
    <w:rsid w:val="002B286A"/>
    <w:rsid w:val="002B2E08"/>
    <w:rsid w:val="002B3272"/>
    <w:rsid w:val="002B3690"/>
    <w:rsid w:val="002B3844"/>
    <w:rsid w:val="002B3B6A"/>
    <w:rsid w:val="002B4115"/>
    <w:rsid w:val="002B4653"/>
    <w:rsid w:val="002B4695"/>
    <w:rsid w:val="002B6F73"/>
    <w:rsid w:val="002B72C2"/>
    <w:rsid w:val="002B785C"/>
    <w:rsid w:val="002B7D44"/>
    <w:rsid w:val="002C0774"/>
    <w:rsid w:val="002C09C9"/>
    <w:rsid w:val="002C0BD3"/>
    <w:rsid w:val="002C0FB0"/>
    <w:rsid w:val="002C125F"/>
    <w:rsid w:val="002C133C"/>
    <w:rsid w:val="002C1452"/>
    <w:rsid w:val="002C1789"/>
    <w:rsid w:val="002C197B"/>
    <w:rsid w:val="002C1B2F"/>
    <w:rsid w:val="002C1CDF"/>
    <w:rsid w:val="002C1F7D"/>
    <w:rsid w:val="002C2A8A"/>
    <w:rsid w:val="002C31CF"/>
    <w:rsid w:val="002C3CD3"/>
    <w:rsid w:val="002C4386"/>
    <w:rsid w:val="002C5799"/>
    <w:rsid w:val="002C57B1"/>
    <w:rsid w:val="002C5914"/>
    <w:rsid w:val="002C6280"/>
    <w:rsid w:val="002C6318"/>
    <w:rsid w:val="002C65D5"/>
    <w:rsid w:val="002C6D56"/>
    <w:rsid w:val="002C7008"/>
    <w:rsid w:val="002C724B"/>
    <w:rsid w:val="002C7745"/>
    <w:rsid w:val="002C78BA"/>
    <w:rsid w:val="002D0613"/>
    <w:rsid w:val="002D08F0"/>
    <w:rsid w:val="002D1116"/>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A8"/>
    <w:rsid w:val="002F06A5"/>
    <w:rsid w:val="002F0DD2"/>
    <w:rsid w:val="002F11AA"/>
    <w:rsid w:val="002F1C23"/>
    <w:rsid w:val="002F1DBD"/>
    <w:rsid w:val="002F32B5"/>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04F"/>
    <w:rsid w:val="0030147C"/>
    <w:rsid w:val="003018F6"/>
    <w:rsid w:val="00302017"/>
    <w:rsid w:val="003033E3"/>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10773"/>
    <w:rsid w:val="00310885"/>
    <w:rsid w:val="0031147B"/>
    <w:rsid w:val="00311810"/>
    <w:rsid w:val="00311E89"/>
    <w:rsid w:val="00312265"/>
    <w:rsid w:val="00312A6A"/>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CB3"/>
    <w:rsid w:val="0033472A"/>
    <w:rsid w:val="00334ECA"/>
    <w:rsid w:val="0033555A"/>
    <w:rsid w:val="003358BE"/>
    <w:rsid w:val="00335959"/>
    <w:rsid w:val="00335DB0"/>
    <w:rsid w:val="00335FAE"/>
    <w:rsid w:val="0033668A"/>
    <w:rsid w:val="0033692F"/>
    <w:rsid w:val="00337048"/>
    <w:rsid w:val="003373CA"/>
    <w:rsid w:val="003378CB"/>
    <w:rsid w:val="00340115"/>
    <w:rsid w:val="003407AD"/>
    <w:rsid w:val="00340B1A"/>
    <w:rsid w:val="00342737"/>
    <w:rsid w:val="00342C65"/>
    <w:rsid w:val="0034301B"/>
    <w:rsid w:val="00343688"/>
    <w:rsid w:val="00344351"/>
    <w:rsid w:val="00344658"/>
    <w:rsid w:val="0034491D"/>
    <w:rsid w:val="00345872"/>
    <w:rsid w:val="003460C5"/>
    <w:rsid w:val="0034619D"/>
    <w:rsid w:val="003463F8"/>
    <w:rsid w:val="00346C9B"/>
    <w:rsid w:val="00346CFA"/>
    <w:rsid w:val="00346EBE"/>
    <w:rsid w:val="0034741F"/>
    <w:rsid w:val="00347780"/>
    <w:rsid w:val="00347967"/>
    <w:rsid w:val="00350BFD"/>
    <w:rsid w:val="003511A0"/>
    <w:rsid w:val="00351582"/>
    <w:rsid w:val="00351C38"/>
    <w:rsid w:val="00351D5C"/>
    <w:rsid w:val="00352B8F"/>
    <w:rsid w:val="00353FE5"/>
    <w:rsid w:val="003547D2"/>
    <w:rsid w:val="00354892"/>
    <w:rsid w:val="00354CE7"/>
    <w:rsid w:val="00354DC0"/>
    <w:rsid w:val="00355A04"/>
    <w:rsid w:val="00356D2E"/>
    <w:rsid w:val="00357000"/>
    <w:rsid w:val="00357F88"/>
    <w:rsid w:val="003600BD"/>
    <w:rsid w:val="003602D1"/>
    <w:rsid w:val="00360649"/>
    <w:rsid w:val="00360792"/>
    <w:rsid w:val="0036084D"/>
    <w:rsid w:val="0036088B"/>
    <w:rsid w:val="0036099D"/>
    <w:rsid w:val="00360A19"/>
    <w:rsid w:val="00360C1E"/>
    <w:rsid w:val="00360D9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9AE"/>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59C"/>
    <w:rsid w:val="00374973"/>
    <w:rsid w:val="00374AEB"/>
    <w:rsid w:val="00374D33"/>
    <w:rsid w:val="003755FE"/>
    <w:rsid w:val="00375819"/>
    <w:rsid w:val="00376AFD"/>
    <w:rsid w:val="00376BAC"/>
    <w:rsid w:val="00376EB5"/>
    <w:rsid w:val="0037702A"/>
    <w:rsid w:val="003771B8"/>
    <w:rsid w:val="00377DC1"/>
    <w:rsid w:val="00380810"/>
    <w:rsid w:val="00380959"/>
    <w:rsid w:val="00380BE3"/>
    <w:rsid w:val="003814F5"/>
    <w:rsid w:val="00381580"/>
    <w:rsid w:val="00381ACD"/>
    <w:rsid w:val="00381FD2"/>
    <w:rsid w:val="0038203E"/>
    <w:rsid w:val="003834A0"/>
    <w:rsid w:val="003835AC"/>
    <w:rsid w:val="003838FE"/>
    <w:rsid w:val="003839BF"/>
    <w:rsid w:val="00384D9A"/>
    <w:rsid w:val="0038663E"/>
    <w:rsid w:val="0038665D"/>
    <w:rsid w:val="00386708"/>
    <w:rsid w:val="00386931"/>
    <w:rsid w:val="00386B1E"/>
    <w:rsid w:val="00386CB3"/>
    <w:rsid w:val="003870EF"/>
    <w:rsid w:val="003873C6"/>
    <w:rsid w:val="003875CF"/>
    <w:rsid w:val="00387CFD"/>
    <w:rsid w:val="00387D9E"/>
    <w:rsid w:val="00390510"/>
    <w:rsid w:val="003906A0"/>
    <w:rsid w:val="00390D39"/>
    <w:rsid w:val="00390E3A"/>
    <w:rsid w:val="003911E7"/>
    <w:rsid w:val="003913A8"/>
    <w:rsid w:val="003918B4"/>
    <w:rsid w:val="00391A86"/>
    <w:rsid w:val="00392290"/>
    <w:rsid w:val="00392598"/>
    <w:rsid w:val="003932B4"/>
    <w:rsid w:val="00393474"/>
    <w:rsid w:val="0039349F"/>
    <w:rsid w:val="003938EF"/>
    <w:rsid w:val="00393B83"/>
    <w:rsid w:val="00393F82"/>
    <w:rsid w:val="003943A2"/>
    <w:rsid w:val="00394690"/>
    <w:rsid w:val="00394708"/>
    <w:rsid w:val="00394925"/>
    <w:rsid w:val="003949ED"/>
    <w:rsid w:val="00395806"/>
    <w:rsid w:val="00395AD3"/>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A6C"/>
    <w:rsid w:val="003F4C5F"/>
    <w:rsid w:val="003F4D15"/>
    <w:rsid w:val="003F508D"/>
    <w:rsid w:val="003F5419"/>
    <w:rsid w:val="003F5697"/>
    <w:rsid w:val="003F58DE"/>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D5A"/>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4D"/>
    <w:rsid w:val="004238F6"/>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7BB"/>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5358"/>
    <w:rsid w:val="00436627"/>
    <w:rsid w:val="0043662D"/>
    <w:rsid w:val="004366AF"/>
    <w:rsid w:val="00436F80"/>
    <w:rsid w:val="00437096"/>
    <w:rsid w:val="0043720E"/>
    <w:rsid w:val="00437C7C"/>
    <w:rsid w:val="00440999"/>
    <w:rsid w:val="004424A6"/>
    <w:rsid w:val="00442E4B"/>
    <w:rsid w:val="0044332D"/>
    <w:rsid w:val="0044364A"/>
    <w:rsid w:val="0044394B"/>
    <w:rsid w:val="00443985"/>
    <w:rsid w:val="00443BF0"/>
    <w:rsid w:val="00444035"/>
    <w:rsid w:val="004440C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5239"/>
    <w:rsid w:val="00456089"/>
    <w:rsid w:val="004561CE"/>
    <w:rsid w:val="00456B4D"/>
    <w:rsid w:val="00460F60"/>
    <w:rsid w:val="0046182B"/>
    <w:rsid w:val="0046195E"/>
    <w:rsid w:val="00461F33"/>
    <w:rsid w:val="00462591"/>
    <w:rsid w:val="00462617"/>
    <w:rsid w:val="00463506"/>
    <w:rsid w:val="0046407C"/>
    <w:rsid w:val="00464400"/>
    <w:rsid w:val="004646F4"/>
    <w:rsid w:val="004651AA"/>
    <w:rsid w:val="004658B0"/>
    <w:rsid w:val="00465C10"/>
    <w:rsid w:val="00466151"/>
    <w:rsid w:val="004661FE"/>
    <w:rsid w:val="0046697C"/>
    <w:rsid w:val="004674B3"/>
    <w:rsid w:val="00467562"/>
    <w:rsid w:val="0047004B"/>
    <w:rsid w:val="004700E6"/>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8E8"/>
    <w:rsid w:val="0047670A"/>
    <w:rsid w:val="0047727E"/>
    <w:rsid w:val="00477325"/>
    <w:rsid w:val="0047768B"/>
    <w:rsid w:val="00480436"/>
    <w:rsid w:val="00480FB8"/>
    <w:rsid w:val="00481444"/>
    <w:rsid w:val="0048182F"/>
    <w:rsid w:val="004822DE"/>
    <w:rsid w:val="00483AC9"/>
    <w:rsid w:val="00483C4B"/>
    <w:rsid w:val="00483DBF"/>
    <w:rsid w:val="00483DCC"/>
    <w:rsid w:val="00484491"/>
    <w:rsid w:val="00485A36"/>
    <w:rsid w:val="004861B0"/>
    <w:rsid w:val="004865D9"/>
    <w:rsid w:val="00486647"/>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1E47"/>
    <w:rsid w:val="00492781"/>
    <w:rsid w:val="00493036"/>
    <w:rsid w:val="004933C0"/>
    <w:rsid w:val="00493484"/>
    <w:rsid w:val="00493CA2"/>
    <w:rsid w:val="00493CD4"/>
    <w:rsid w:val="00494422"/>
    <w:rsid w:val="0049484B"/>
    <w:rsid w:val="0049499C"/>
    <w:rsid w:val="00495298"/>
    <w:rsid w:val="0049602F"/>
    <w:rsid w:val="004961E6"/>
    <w:rsid w:val="00496607"/>
    <w:rsid w:val="004966A7"/>
    <w:rsid w:val="0049705D"/>
    <w:rsid w:val="00497229"/>
    <w:rsid w:val="004975BE"/>
    <w:rsid w:val="00497861"/>
    <w:rsid w:val="0049796A"/>
    <w:rsid w:val="004A01A7"/>
    <w:rsid w:val="004A02F7"/>
    <w:rsid w:val="004A0793"/>
    <w:rsid w:val="004A19C4"/>
    <w:rsid w:val="004A275D"/>
    <w:rsid w:val="004A2A53"/>
    <w:rsid w:val="004A30DB"/>
    <w:rsid w:val="004A3310"/>
    <w:rsid w:val="004A3748"/>
    <w:rsid w:val="004A3AC1"/>
    <w:rsid w:val="004A41A6"/>
    <w:rsid w:val="004A4421"/>
    <w:rsid w:val="004A4A2F"/>
    <w:rsid w:val="004A4CAE"/>
    <w:rsid w:val="004A4D10"/>
    <w:rsid w:val="004A51CC"/>
    <w:rsid w:val="004A5274"/>
    <w:rsid w:val="004A5C1B"/>
    <w:rsid w:val="004A5DAA"/>
    <w:rsid w:val="004A5FBB"/>
    <w:rsid w:val="004A60CB"/>
    <w:rsid w:val="004A78EE"/>
    <w:rsid w:val="004A79E6"/>
    <w:rsid w:val="004B0276"/>
    <w:rsid w:val="004B08A0"/>
    <w:rsid w:val="004B2D25"/>
    <w:rsid w:val="004B31C0"/>
    <w:rsid w:val="004B3885"/>
    <w:rsid w:val="004B39B8"/>
    <w:rsid w:val="004B3D07"/>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4C68"/>
    <w:rsid w:val="004C5C6C"/>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598"/>
    <w:rsid w:val="004D59CE"/>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800"/>
    <w:rsid w:val="004E49FF"/>
    <w:rsid w:val="004E5431"/>
    <w:rsid w:val="004E548C"/>
    <w:rsid w:val="004E5CAD"/>
    <w:rsid w:val="004E6AB1"/>
    <w:rsid w:val="004E6F08"/>
    <w:rsid w:val="004E7226"/>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A3E"/>
    <w:rsid w:val="004F5BCC"/>
    <w:rsid w:val="004F60E1"/>
    <w:rsid w:val="004F635C"/>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3636"/>
    <w:rsid w:val="0050408E"/>
    <w:rsid w:val="00504371"/>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36C0"/>
    <w:rsid w:val="00524141"/>
    <w:rsid w:val="00524890"/>
    <w:rsid w:val="00524B13"/>
    <w:rsid w:val="005258F3"/>
    <w:rsid w:val="005261E9"/>
    <w:rsid w:val="00526F67"/>
    <w:rsid w:val="00526FAC"/>
    <w:rsid w:val="0052724E"/>
    <w:rsid w:val="005274DC"/>
    <w:rsid w:val="0052781E"/>
    <w:rsid w:val="00530888"/>
    <w:rsid w:val="00530A28"/>
    <w:rsid w:val="005329B1"/>
    <w:rsid w:val="00533631"/>
    <w:rsid w:val="00533759"/>
    <w:rsid w:val="00533F35"/>
    <w:rsid w:val="00534185"/>
    <w:rsid w:val="00534774"/>
    <w:rsid w:val="00534970"/>
    <w:rsid w:val="00534DDF"/>
    <w:rsid w:val="00535AC2"/>
    <w:rsid w:val="00535B0E"/>
    <w:rsid w:val="00535B3C"/>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346"/>
    <w:rsid w:val="005446BF"/>
    <w:rsid w:val="005448C0"/>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0D62"/>
    <w:rsid w:val="00561A6E"/>
    <w:rsid w:val="00561D0B"/>
    <w:rsid w:val="00561EDF"/>
    <w:rsid w:val="00562115"/>
    <w:rsid w:val="0056258F"/>
    <w:rsid w:val="00563BDF"/>
    <w:rsid w:val="00563E43"/>
    <w:rsid w:val="00564889"/>
    <w:rsid w:val="00564E8E"/>
    <w:rsid w:val="005650E7"/>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200"/>
    <w:rsid w:val="0057433D"/>
    <w:rsid w:val="005744F0"/>
    <w:rsid w:val="0057454C"/>
    <w:rsid w:val="00575043"/>
    <w:rsid w:val="0057515D"/>
    <w:rsid w:val="005753AC"/>
    <w:rsid w:val="00575A0C"/>
    <w:rsid w:val="00575D6C"/>
    <w:rsid w:val="00575DD6"/>
    <w:rsid w:val="00576447"/>
    <w:rsid w:val="00576699"/>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753"/>
    <w:rsid w:val="00587C30"/>
    <w:rsid w:val="00590057"/>
    <w:rsid w:val="0059019D"/>
    <w:rsid w:val="00590490"/>
    <w:rsid w:val="00590EDD"/>
    <w:rsid w:val="00591416"/>
    <w:rsid w:val="005920F8"/>
    <w:rsid w:val="005925D3"/>
    <w:rsid w:val="00592C6A"/>
    <w:rsid w:val="005931C9"/>
    <w:rsid w:val="00594481"/>
    <w:rsid w:val="005946B5"/>
    <w:rsid w:val="005957CE"/>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2DE1"/>
    <w:rsid w:val="005B343A"/>
    <w:rsid w:val="005B3AD9"/>
    <w:rsid w:val="005B3E60"/>
    <w:rsid w:val="005B4296"/>
    <w:rsid w:val="005B49B9"/>
    <w:rsid w:val="005B4D97"/>
    <w:rsid w:val="005B4FAD"/>
    <w:rsid w:val="005B528E"/>
    <w:rsid w:val="005B5F10"/>
    <w:rsid w:val="005B63B2"/>
    <w:rsid w:val="005B693F"/>
    <w:rsid w:val="005B740F"/>
    <w:rsid w:val="005B780E"/>
    <w:rsid w:val="005C0332"/>
    <w:rsid w:val="005C1D15"/>
    <w:rsid w:val="005C33BF"/>
    <w:rsid w:val="005C3A7C"/>
    <w:rsid w:val="005C409B"/>
    <w:rsid w:val="005C48DF"/>
    <w:rsid w:val="005C524D"/>
    <w:rsid w:val="005C556F"/>
    <w:rsid w:val="005C5ACE"/>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B3"/>
    <w:rsid w:val="005D440E"/>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691"/>
    <w:rsid w:val="005E6795"/>
    <w:rsid w:val="005E700E"/>
    <w:rsid w:val="005E70AC"/>
    <w:rsid w:val="005E7109"/>
    <w:rsid w:val="005E7EA6"/>
    <w:rsid w:val="005F0DF6"/>
    <w:rsid w:val="005F15F1"/>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AA"/>
    <w:rsid w:val="006030BC"/>
    <w:rsid w:val="00603323"/>
    <w:rsid w:val="006033E8"/>
    <w:rsid w:val="00603488"/>
    <w:rsid w:val="00604191"/>
    <w:rsid w:val="006048DA"/>
    <w:rsid w:val="00604BD9"/>
    <w:rsid w:val="00604FD5"/>
    <w:rsid w:val="00605D73"/>
    <w:rsid w:val="00606434"/>
    <w:rsid w:val="006064C5"/>
    <w:rsid w:val="00607122"/>
    <w:rsid w:val="00607AD3"/>
    <w:rsid w:val="00610579"/>
    <w:rsid w:val="006105F8"/>
    <w:rsid w:val="006117E0"/>
    <w:rsid w:val="00611E82"/>
    <w:rsid w:val="00613701"/>
    <w:rsid w:val="00613A8B"/>
    <w:rsid w:val="00613CB4"/>
    <w:rsid w:val="00614276"/>
    <w:rsid w:val="0061440B"/>
    <w:rsid w:val="00614871"/>
    <w:rsid w:val="006148F8"/>
    <w:rsid w:val="00614C5B"/>
    <w:rsid w:val="00614FD2"/>
    <w:rsid w:val="00615340"/>
    <w:rsid w:val="006157AC"/>
    <w:rsid w:val="00615CF4"/>
    <w:rsid w:val="00615D26"/>
    <w:rsid w:val="00616026"/>
    <w:rsid w:val="006162A0"/>
    <w:rsid w:val="006165AB"/>
    <w:rsid w:val="00617279"/>
    <w:rsid w:val="00617330"/>
    <w:rsid w:val="00617449"/>
    <w:rsid w:val="00617F1A"/>
    <w:rsid w:val="00621C01"/>
    <w:rsid w:val="00621EEA"/>
    <w:rsid w:val="006221B9"/>
    <w:rsid w:val="0062223D"/>
    <w:rsid w:val="00622CA7"/>
    <w:rsid w:val="00623161"/>
    <w:rsid w:val="00623546"/>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5"/>
    <w:rsid w:val="00630979"/>
    <w:rsid w:val="00631123"/>
    <w:rsid w:val="0063123F"/>
    <w:rsid w:val="006314DE"/>
    <w:rsid w:val="00631569"/>
    <w:rsid w:val="00631863"/>
    <w:rsid w:val="00631EEC"/>
    <w:rsid w:val="00632295"/>
    <w:rsid w:val="00632CEC"/>
    <w:rsid w:val="00632FE2"/>
    <w:rsid w:val="00633361"/>
    <w:rsid w:val="00633A5B"/>
    <w:rsid w:val="00633F91"/>
    <w:rsid w:val="006341BE"/>
    <w:rsid w:val="0063452C"/>
    <w:rsid w:val="00634C93"/>
    <w:rsid w:val="00634F8E"/>
    <w:rsid w:val="0063643E"/>
    <w:rsid w:val="00636883"/>
    <w:rsid w:val="00636A13"/>
    <w:rsid w:val="00636B27"/>
    <w:rsid w:val="00636CEB"/>
    <w:rsid w:val="006405BB"/>
    <w:rsid w:val="0064066D"/>
    <w:rsid w:val="006407A2"/>
    <w:rsid w:val="00641562"/>
    <w:rsid w:val="00641799"/>
    <w:rsid w:val="00641959"/>
    <w:rsid w:val="00641B1C"/>
    <w:rsid w:val="00641CF9"/>
    <w:rsid w:val="00641EC1"/>
    <w:rsid w:val="00642C83"/>
    <w:rsid w:val="00642EB8"/>
    <w:rsid w:val="006443EA"/>
    <w:rsid w:val="006446B7"/>
    <w:rsid w:val="006452DA"/>
    <w:rsid w:val="00645ABC"/>
    <w:rsid w:val="00646582"/>
    <w:rsid w:val="00646A36"/>
    <w:rsid w:val="00647114"/>
    <w:rsid w:val="00647122"/>
    <w:rsid w:val="00647451"/>
    <w:rsid w:val="00647E3E"/>
    <w:rsid w:val="006501A9"/>
    <w:rsid w:val="006501AC"/>
    <w:rsid w:val="006509F5"/>
    <w:rsid w:val="00650BFD"/>
    <w:rsid w:val="0065144F"/>
    <w:rsid w:val="00651633"/>
    <w:rsid w:val="00651943"/>
    <w:rsid w:val="006520DA"/>
    <w:rsid w:val="006524B9"/>
    <w:rsid w:val="00652A5A"/>
    <w:rsid w:val="00653414"/>
    <w:rsid w:val="00653433"/>
    <w:rsid w:val="00653578"/>
    <w:rsid w:val="006535F7"/>
    <w:rsid w:val="0065390E"/>
    <w:rsid w:val="00653B73"/>
    <w:rsid w:val="00653BCE"/>
    <w:rsid w:val="00653F3A"/>
    <w:rsid w:val="006543C7"/>
    <w:rsid w:val="006547DB"/>
    <w:rsid w:val="00654BBA"/>
    <w:rsid w:val="00654ECE"/>
    <w:rsid w:val="00655964"/>
    <w:rsid w:val="0065597F"/>
    <w:rsid w:val="006559EC"/>
    <w:rsid w:val="00656060"/>
    <w:rsid w:val="006560FC"/>
    <w:rsid w:val="006562D4"/>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3F5"/>
    <w:rsid w:val="00665BF8"/>
    <w:rsid w:val="006663C7"/>
    <w:rsid w:val="0066719E"/>
    <w:rsid w:val="0066780C"/>
    <w:rsid w:val="00667B5B"/>
    <w:rsid w:val="0067034D"/>
    <w:rsid w:val="006706AF"/>
    <w:rsid w:val="006709B2"/>
    <w:rsid w:val="006711A1"/>
    <w:rsid w:val="00671599"/>
    <w:rsid w:val="0067165A"/>
    <w:rsid w:val="00671D98"/>
    <w:rsid w:val="00671DD3"/>
    <w:rsid w:val="00672002"/>
    <w:rsid w:val="006724DC"/>
    <w:rsid w:val="0067309F"/>
    <w:rsid w:val="00673386"/>
    <w:rsid w:val="00673A5E"/>
    <w:rsid w:val="00673A68"/>
    <w:rsid w:val="00674557"/>
    <w:rsid w:val="00674F5B"/>
    <w:rsid w:val="00675144"/>
    <w:rsid w:val="00675153"/>
    <w:rsid w:val="00675231"/>
    <w:rsid w:val="006752C6"/>
    <w:rsid w:val="00675C2D"/>
    <w:rsid w:val="00675E4C"/>
    <w:rsid w:val="00675F6F"/>
    <w:rsid w:val="006760E3"/>
    <w:rsid w:val="00676424"/>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D76"/>
    <w:rsid w:val="0068718C"/>
    <w:rsid w:val="006875BA"/>
    <w:rsid w:val="00687BD2"/>
    <w:rsid w:val="00690853"/>
    <w:rsid w:val="00690B3D"/>
    <w:rsid w:val="00690EE3"/>
    <w:rsid w:val="00691112"/>
    <w:rsid w:val="00691801"/>
    <w:rsid w:val="00692378"/>
    <w:rsid w:val="006923C9"/>
    <w:rsid w:val="0069257D"/>
    <w:rsid w:val="0069351A"/>
    <w:rsid w:val="00693657"/>
    <w:rsid w:val="0069487F"/>
    <w:rsid w:val="0069496B"/>
    <w:rsid w:val="00694C2C"/>
    <w:rsid w:val="00694EC5"/>
    <w:rsid w:val="00695607"/>
    <w:rsid w:val="00696110"/>
    <w:rsid w:val="006962EB"/>
    <w:rsid w:val="00696B54"/>
    <w:rsid w:val="006970B3"/>
    <w:rsid w:val="006976DB"/>
    <w:rsid w:val="006A0A5D"/>
    <w:rsid w:val="006A0A68"/>
    <w:rsid w:val="006A0DD9"/>
    <w:rsid w:val="006A0EE3"/>
    <w:rsid w:val="006A1411"/>
    <w:rsid w:val="006A1F76"/>
    <w:rsid w:val="006A23F5"/>
    <w:rsid w:val="006A260A"/>
    <w:rsid w:val="006A2A36"/>
    <w:rsid w:val="006A2FE3"/>
    <w:rsid w:val="006A3678"/>
    <w:rsid w:val="006A3870"/>
    <w:rsid w:val="006A3A20"/>
    <w:rsid w:val="006A3D3E"/>
    <w:rsid w:val="006A45E1"/>
    <w:rsid w:val="006A4D73"/>
    <w:rsid w:val="006A6262"/>
    <w:rsid w:val="006A6B74"/>
    <w:rsid w:val="006A6D0B"/>
    <w:rsid w:val="006A705D"/>
    <w:rsid w:val="006A7438"/>
    <w:rsid w:val="006A74E5"/>
    <w:rsid w:val="006A771A"/>
    <w:rsid w:val="006A7B89"/>
    <w:rsid w:val="006B0FEC"/>
    <w:rsid w:val="006B12DC"/>
    <w:rsid w:val="006B132A"/>
    <w:rsid w:val="006B13E9"/>
    <w:rsid w:val="006B19C2"/>
    <w:rsid w:val="006B23AD"/>
    <w:rsid w:val="006B263D"/>
    <w:rsid w:val="006B28BE"/>
    <w:rsid w:val="006B2B39"/>
    <w:rsid w:val="006B37EF"/>
    <w:rsid w:val="006B3F4D"/>
    <w:rsid w:val="006B4131"/>
    <w:rsid w:val="006B4C95"/>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411A"/>
    <w:rsid w:val="006C441E"/>
    <w:rsid w:val="006C447E"/>
    <w:rsid w:val="006C4740"/>
    <w:rsid w:val="006C49E0"/>
    <w:rsid w:val="006C4CE1"/>
    <w:rsid w:val="006C57DD"/>
    <w:rsid w:val="006C5905"/>
    <w:rsid w:val="006C593E"/>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ACF"/>
    <w:rsid w:val="006D1D7B"/>
    <w:rsid w:val="006D20E6"/>
    <w:rsid w:val="006D2C00"/>
    <w:rsid w:val="006D2F22"/>
    <w:rsid w:val="006D34C5"/>
    <w:rsid w:val="006D3893"/>
    <w:rsid w:val="006D44B4"/>
    <w:rsid w:val="006D4750"/>
    <w:rsid w:val="006D4A45"/>
    <w:rsid w:val="006D4C13"/>
    <w:rsid w:val="006D5141"/>
    <w:rsid w:val="006D5573"/>
    <w:rsid w:val="006D59D6"/>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5B54"/>
    <w:rsid w:val="006E6514"/>
    <w:rsid w:val="006E659A"/>
    <w:rsid w:val="006E67EE"/>
    <w:rsid w:val="006E694A"/>
    <w:rsid w:val="006E6AFD"/>
    <w:rsid w:val="006F0510"/>
    <w:rsid w:val="006F0F8C"/>
    <w:rsid w:val="006F12CE"/>
    <w:rsid w:val="006F1E59"/>
    <w:rsid w:val="006F2005"/>
    <w:rsid w:val="006F209C"/>
    <w:rsid w:val="006F2283"/>
    <w:rsid w:val="006F28C5"/>
    <w:rsid w:val="006F2969"/>
    <w:rsid w:val="006F38F4"/>
    <w:rsid w:val="006F464A"/>
    <w:rsid w:val="006F4DAB"/>
    <w:rsid w:val="006F50F7"/>
    <w:rsid w:val="006F58B6"/>
    <w:rsid w:val="006F597C"/>
    <w:rsid w:val="006F5BD9"/>
    <w:rsid w:val="006F5CCF"/>
    <w:rsid w:val="006F674E"/>
    <w:rsid w:val="006F6E7E"/>
    <w:rsid w:val="006F713D"/>
    <w:rsid w:val="006F72BD"/>
    <w:rsid w:val="006F79FB"/>
    <w:rsid w:val="006F7D07"/>
    <w:rsid w:val="007000FA"/>
    <w:rsid w:val="007003D9"/>
    <w:rsid w:val="007003F2"/>
    <w:rsid w:val="00700587"/>
    <w:rsid w:val="00700F99"/>
    <w:rsid w:val="007032ED"/>
    <w:rsid w:val="00703407"/>
    <w:rsid w:val="007038ED"/>
    <w:rsid w:val="00703F14"/>
    <w:rsid w:val="0070416A"/>
    <w:rsid w:val="00704699"/>
    <w:rsid w:val="007046B3"/>
    <w:rsid w:val="007046B4"/>
    <w:rsid w:val="0070489B"/>
    <w:rsid w:val="007049FD"/>
    <w:rsid w:val="00706703"/>
    <w:rsid w:val="00706CE9"/>
    <w:rsid w:val="00706E05"/>
    <w:rsid w:val="00707278"/>
    <w:rsid w:val="00710226"/>
    <w:rsid w:val="00710D24"/>
    <w:rsid w:val="00710F06"/>
    <w:rsid w:val="007112CC"/>
    <w:rsid w:val="00711B0B"/>
    <w:rsid w:val="00711C69"/>
    <w:rsid w:val="00711F27"/>
    <w:rsid w:val="00711F5A"/>
    <w:rsid w:val="007122CD"/>
    <w:rsid w:val="00712E53"/>
    <w:rsid w:val="00713E8F"/>
    <w:rsid w:val="007140D7"/>
    <w:rsid w:val="007155C4"/>
    <w:rsid w:val="0071563F"/>
    <w:rsid w:val="0071571C"/>
    <w:rsid w:val="0071590B"/>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B3D"/>
    <w:rsid w:val="007300A9"/>
    <w:rsid w:val="00730802"/>
    <w:rsid w:val="00730B33"/>
    <w:rsid w:val="00730BFA"/>
    <w:rsid w:val="00730FF2"/>
    <w:rsid w:val="007329AF"/>
    <w:rsid w:val="00734D12"/>
    <w:rsid w:val="00735AF5"/>
    <w:rsid w:val="00735D0F"/>
    <w:rsid w:val="007368C4"/>
    <w:rsid w:val="00736F10"/>
    <w:rsid w:val="00737736"/>
    <w:rsid w:val="00737D7E"/>
    <w:rsid w:val="00737F7B"/>
    <w:rsid w:val="00737FCD"/>
    <w:rsid w:val="007404B4"/>
    <w:rsid w:val="00740571"/>
    <w:rsid w:val="00740BC1"/>
    <w:rsid w:val="00741059"/>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075"/>
    <w:rsid w:val="00766F65"/>
    <w:rsid w:val="0077096A"/>
    <w:rsid w:val="007718DC"/>
    <w:rsid w:val="00771EF4"/>
    <w:rsid w:val="0077240A"/>
    <w:rsid w:val="0077275B"/>
    <w:rsid w:val="00773C1C"/>
    <w:rsid w:val="00773E77"/>
    <w:rsid w:val="00775966"/>
    <w:rsid w:val="00775970"/>
    <w:rsid w:val="00775C2B"/>
    <w:rsid w:val="00775EF5"/>
    <w:rsid w:val="007760FC"/>
    <w:rsid w:val="007761F6"/>
    <w:rsid w:val="0077663C"/>
    <w:rsid w:val="00776D50"/>
    <w:rsid w:val="00776FF5"/>
    <w:rsid w:val="00777365"/>
    <w:rsid w:val="007777EE"/>
    <w:rsid w:val="00780543"/>
    <w:rsid w:val="00780DC4"/>
    <w:rsid w:val="00781310"/>
    <w:rsid w:val="00782844"/>
    <w:rsid w:val="00782A62"/>
    <w:rsid w:val="00782EBF"/>
    <w:rsid w:val="00782FDA"/>
    <w:rsid w:val="0078317B"/>
    <w:rsid w:val="00783465"/>
    <w:rsid w:val="0078355A"/>
    <w:rsid w:val="00784764"/>
    <w:rsid w:val="00784B2C"/>
    <w:rsid w:val="007850B2"/>
    <w:rsid w:val="0078533C"/>
    <w:rsid w:val="0078559D"/>
    <w:rsid w:val="0078773E"/>
    <w:rsid w:val="00787810"/>
    <w:rsid w:val="0079081A"/>
    <w:rsid w:val="00790909"/>
    <w:rsid w:val="00790A12"/>
    <w:rsid w:val="00790D36"/>
    <w:rsid w:val="0079122A"/>
    <w:rsid w:val="00791D8A"/>
    <w:rsid w:val="00791DBE"/>
    <w:rsid w:val="00792568"/>
    <w:rsid w:val="00793E7F"/>
    <w:rsid w:val="00793F30"/>
    <w:rsid w:val="00794219"/>
    <w:rsid w:val="007945F0"/>
    <w:rsid w:val="00794661"/>
    <w:rsid w:val="0079543F"/>
    <w:rsid w:val="007960FB"/>
    <w:rsid w:val="007969D3"/>
    <w:rsid w:val="00796E0C"/>
    <w:rsid w:val="007979B2"/>
    <w:rsid w:val="007A2C30"/>
    <w:rsid w:val="007A2DC7"/>
    <w:rsid w:val="007A2E3E"/>
    <w:rsid w:val="007A3993"/>
    <w:rsid w:val="007A452C"/>
    <w:rsid w:val="007A4C9A"/>
    <w:rsid w:val="007A4E46"/>
    <w:rsid w:val="007A5161"/>
    <w:rsid w:val="007A5379"/>
    <w:rsid w:val="007A6698"/>
    <w:rsid w:val="007A6A02"/>
    <w:rsid w:val="007A70AF"/>
    <w:rsid w:val="007A70E0"/>
    <w:rsid w:val="007A7A23"/>
    <w:rsid w:val="007B0051"/>
    <w:rsid w:val="007B1EF4"/>
    <w:rsid w:val="007B23BC"/>
    <w:rsid w:val="007B24B0"/>
    <w:rsid w:val="007B27A7"/>
    <w:rsid w:val="007B3356"/>
    <w:rsid w:val="007B33E4"/>
    <w:rsid w:val="007B3D2A"/>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44D"/>
    <w:rsid w:val="007D25B8"/>
    <w:rsid w:val="007D33FD"/>
    <w:rsid w:val="007D37A8"/>
    <w:rsid w:val="007D3C5F"/>
    <w:rsid w:val="007D422A"/>
    <w:rsid w:val="007D43B9"/>
    <w:rsid w:val="007D4693"/>
    <w:rsid w:val="007D51B6"/>
    <w:rsid w:val="007D5743"/>
    <w:rsid w:val="007D614F"/>
    <w:rsid w:val="007D662F"/>
    <w:rsid w:val="007D66A4"/>
    <w:rsid w:val="007D66F3"/>
    <w:rsid w:val="007E0117"/>
    <w:rsid w:val="007E0F6F"/>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F97"/>
    <w:rsid w:val="007E70E2"/>
    <w:rsid w:val="007E7557"/>
    <w:rsid w:val="007E7A54"/>
    <w:rsid w:val="007F038B"/>
    <w:rsid w:val="007F0434"/>
    <w:rsid w:val="007F05FD"/>
    <w:rsid w:val="007F08F4"/>
    <w:rsid w:val="007F1414"/>
    <w:rsid w:val="007F178E"/>
    <w:rsid w:val="007F187F"/>
    <w:rsid w:val="007F1952"/>
    <w:rsid w:val="007F2100"/>
    <w:rsid w:val="007F27E9"/>
    <w:rsid w:val="007F31CA"/>
    <w:rsid w:val="007F34C2"/>
    <w:rsid w:val="007F3FCA"/>
    <w:rsid w:val="007F495D"/>
    <w:rsid w:val="007F5A71"/>
    <w:rsid w:val="007F5BC0"/>
    <w:rsid w:val="007F7523"/>
    <w:rsid w:val="007F79DD"/>
    <w:rsid w:val="0080068D"/>
    <w:rsid w:val="0080081A"/>
    <w:rsid w:val="008008F9"/>
    <w:rsid w:val="00801845"/>
    <w:rsid w:val="00801971"/>
    <w:rsid w:val="00801C28"/>
    <w:rsid w:val="00801E61"/>
    <w:rsid w:val="00803A2B"/>
    <w:rsid w:val="00804382"/>
    <w:rsid w:val="00804D20"/>
    <w:rsid w:val="00804DEB"/>
    <w:rsid w:val="00805231"/>
    <w:rsid w:val="0080558A"/>
    <w:rsid w:val="00805950"/>
    <w:rsid w:val="00805C19"/>
    <w:rsid w:val="008060C9"/>
    <w:rsid w:val="008062F2"/>
    <w:rsid w:val="008067D2"/>
    <w:rsid w:val="008069CC"/>
    <w:rsid w:val="00806C2E"/>
    <w:rsid w:val="00807074"/>
    <w:rsid w:val="00807487"/>
    <w:rsid w:val="00807723"/>
    <w:rsid w:val="008077F8"/>
    <w:rsid w:val="008100DB"/>
    <w:rsid w:val="0081014C"/>
    <w:rsid w:val="00810461"/>
    <w:rsid w:val="008104AF"/>
    <w:rsid w:val="00810632"/>
    <w:rsid w:val="00810B43"/>
    <w:rsid w:val="00812597"/>
    <w:rsid w:val="00812C8C"/>
    <w:rsid w:val="00812CBF"/>
    <w:rsid w:val="00813253"/>
    <w:rsid w:val="00813ED0"/>
    <w:rsid w:val="0081442D"/>
    <w:rsid w:val="008149E0"/>
    <w:rsid w:val="008157C2"/>
    <w:rsid w:val="008158B8"/>
    <w:rsid w:val="00815C71"/>
    <w:rsid w:val="008161B6"/>
    <w:rsid w:val="008169C2"/>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A21"/>
    <w:rsid w:val="00824BF6"/>
    <w:rsid w:val="0082512B"/>
    <w:rsid w:val="00825E9D"/>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68B"/>
    <w:rsid w:val="00832A3E"/>
    <w:rsid w:val="00832E2B"/>
    <w:rsid w:val="0083333C"/>
    <w:rsid w:val="00833813"/>
    <w:rsid w:val="00833F28"/>
    <w:rsid w:val="0083495F"/>
    <w:rsid w:val="00834E7C"/>
    <w:rsid w:val="008350EE"/>
    <w:rsid w:val="008354F7"/>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9F5"/>
    <w:rsid w:val="00846FCE"/>
    <w:rsid w:val="0084766A"/>
    <w:rsid w:val="00847A0E"/>
    <w:rsid w:val="00847E56"/>
    <w:rsid w:val="008502DA"/>
    <w:rsid w:val="00850CFB"/>
    <w:rsid w:val="0085181A"/>
    <w:rsid w:val="00851962"/>
    <w:rsid w:val="008525F8"/>
    <w:rsid w:val="00852BD3"/>
    <w:rsid w:val="00852FAA"/>
    <w:rsid w:val="00854257"/>
    <w:rsid w:val="00854B85"/>
    <w:rsid w:val="00854DDE"/>
    <w:rsid w:val="0085528D"/>
    <w:rsid w:val="00855790"/>
    <w:rsid w:val="00855C4D"/>
    <w:rsid w:val="00855D65"/>
    <w:rsid w:val="0085626E"/>
    <w:rsid w:val="008573CD"/>
    <w:rsid w:val="00857556"/>
    <w:rsid w:val="008602FC"/>
    <w:rsid w:val="008603C1"/>
    <w:rsid w:val="008606DB"/>
    <w:rsid w:val="008607F5"/>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781"/>
    <w:rsid w:val="0086798E"/>
    <w:rsid w:val="008701D2"/>
    <w:rsid w:val="008701E4"/>
    <w:rsid w:val="00870DFB"/>
    <w:rsid w:val="0087108C"/>
    <w:rsid w:val="00871117"/>
    <w:rsid w:val="00871242"/>
    <w:rsid w:val="008715CB"/>
    <w:rsid w:val="008718B2"/>
    <w:rsid w:val="00871DA1"/>
    <w:rsid w:val="008725C3"/>
    <w:rsid w:val="008727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320"/>
    <w:rsid w:val="00887B4A"/>
    <w:rsid w:val="00887D09"/>
    <w:rsid w:val="00887D0D"/>
    <w:rsid w:val="0089023F"/>
    <w:rsid w:val="008909F7"/>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0C7F"/>
    <w:rsid w:val="008A1525"/>
    <w:rsid w:val="008A16FA"/>
    <w:rsid w:val="008A1855"/>
    <w:rsid w:val="008A1FB7"/>
    <w:rsid w:val="008A2349"/>
    <w:rsid w:val="008A278F"/>
    <w:rsid w:val="008A2ACE"/>
    <w:rsid w:val="008A3981"/>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4A2F"/>
    <w:rsid w:val="008B552F"/>
    <w:rsid w:val="008B57E6"/>
    <w:rsid w:val="008B5CB8"/>
    <w:rsid w:val="008B5F42"/>
    <w:rsid w:val="008B6150"/>
    <w:rsid w:val="008B6354"/>
    <w:rsid w:val="008B6472"/>
    <w:rsid w:val="008B66E7"/>
    <w:rsid w:val="008B6744"/>
    <w:rsid w:val="008B682F"/>
    <w:rsid w:val="008B6F67"/>
    <w:rsid w:val="008B70B1"/>
    <w:rsid w:val="008B7571"/>
    <w:rsid w:val="008B768E"/>
    <w:rsid w:val="008B7A2C"/>
    <w:rsid w:val="008C072F"/>
    <w:rsid w:val="008C0C15"/>
    <w:rsid w:val="008C16C3"/>
    <w:rsid w:val="008C1807"/>
    <w:rsid w:val="008C1EF6"/>
    <w:rsid w:val="008C3225"/>
    <w:rsid w:val="008C4785"/>
    <w:rsid w:val="008C5356"/>
    <w:rsid w:val="008C5490"/>
    <w:rsid w:val="008C5D1B"/>
    <w:rsid w:val="008C607F"/>
    <w:rsid w:val="008C6A73"/>
    <w:rsid w:val="008C6AA4"/>
    <w:rsid w:val="008C78CC"/>
    <w:rsid w:val="008C7F4D"/>
    <w:rsid w:val="008D00D8"/>
    <w:rsid w:val="008D0752"/>
    <w:rsid w:val="008D09E2"/>
    <w:rsid w:val="008D25A8"/>
    <w:rsid w:val="008D2929"/>
    <w:rsid w:val="008D2D3F"/>
    <w:rsid w:val="008D3274"/>
    <w:rsid w:val="008D4D84"/>
    <w:rsid w:val="008D527F"/>
    <w:rsid w:val="008D5AFF"/>
    <w:rsid w:val="008D5B41"/>
    <w:rsid w:val="008D695D"/>
    <w:rsid w:val="008D749C"/>
    <w:rsid w:val="008D7E74"/>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68F"/>
    <w:rsid w:val="008F2184"/>
    <w:rsid w:val="008F289B"/>
    <w:rsid w:val="008F2E55"/>
    <w:rsid w:val="008F313B"/>
    <w:rsid w:val="008F3170"/>
    <w:rsid w:val="008F31FF"/>
    <w:rsid w:val="008F3919"/>
    <w:rsid w:val="008F39A6"/>
    <w:rsid w:val="008F4BF0"/>
    <w:rsid w:val="008F4ED1"/>
    <w:rsid w:val="008F5459"/>
    <w:rsid w:val="008F5616"/>
    <w:rsid w:val="008F57FD"/>
    <w:rsid w:val="008F5A52"/>
    <w:rsid w:val="008F5AC6"/>
    <w:rsid w:val="008F61C3"/>
    <w:rsid w:val="008F6FA7"/>
    <w:rsid w:val="008F737F"/>
    <w:rsid w:val="008F740F"/>
    <w:rsid w:val="008F7477"/>
    <w:rsid w:val="008F799B"/>
    <w:rsid w:val="008F7BCB"/>
    <w:rsid w:val="008F7CEC"/>
    <w:rsid w:val="009014BF"/>
    <w:rsid w:val="009018B0"/>
    <w:rsid w:val="00901E8B"/>
    <w:rsid w:val="00902068"/>
    <w:rsid w:val="009044AE"/>
    <w:rsid w:val="00904707"/>
    <w:rsid w:val="009048B6"/>
    <w:rsid w:val="00904AE4"/>
    <w:rsid w:val="00904B5C"/>
    <w:rsid w:val="00904C16"/>
    <w:rsid w:val="0090540B"/>
    <w:rsid w:val="00906150"/>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3C74"/>
    <w:rsid w:val="009242BB"/>
    <w:rsid w:val="00924A08"/>
    <w:rsid w:val="0092500C"/>
    <w:rsid w:val="00925606"/>
    <w:rsid w:val="009258D8"/>
    <w:rsid w:val="00925DF3"/>
    <w:rsid w:val="00925F52"/>
    <w:rsid w:val="0092626A"/>
    <w:rsid w:val="00926DD9"/>
    <w:rsid w:val="0092764E"/>
    <w:rsid w:val="00927958"/>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279"/>
    <w:rsid w:val="0093654D"/>
    <w:rsid w:val="009368F2"/>
    <w:rsid w:val="009369F7"/>
    <w:rsid w:val="0094063B"/>
    <w:rsid w:val="0094078B"/>
    <w:rsid w:val="0094167A"/>
    <w:rsid w:val="00941AAF"/>
    <w:rsid w:val="00941F3F"/>
    <w:rsid w:val="0094208D"/>
    <w:rsid w:val="00942363"/>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6EE"/>
    <w:rsid w:val="00957811"/>
    <w:rsid w:val="00957EFB"/>
    <w:rsid w:val="00957FE3"/>
    <w:rsid w:val="009600DE"/>
    <w:rsid w:val="00960DED"/>
    <w:rsid w:val="00961062"/>
    <w:rsid w:val="00961124"/>
    <w:rsid w:val="00961BBF"/>
    <w:rsid w:val="00961E39"/>
    <w:rsid w:val="00962134"/>
    <w:rsid w:val="0096367F"/>
    <w:rsid w:val="00963FA1"/>
    <w:rsid w:val="009649B9"/>
    <w:rsid w:val="00964A4F"/>
    <w:rsid w:val="00964B0B"/>
    <w:rsid w:val="009653EA"/>
    <w:rsid w:val="00965AD7"/>
    <w:rsid w:val="0096674C"/>
    <w:rsid w:val="00970050"/>
    <w:rsid w:val="009700C7"/>
    <w:rsid w:val="00970C77"/>
    <w:rsid w:val="00970C9D"/>
    <w:rsid w:val="00970EC8"/>
    <w:rsid w:val="009710B3"/>
    <w:rsid w:val="0097153E"/>
    <w:rsid w:val="00971CF6"/>
    <w:rsid w:val="00971D35"/>
    <w:rsid w:val="009729DC"/>
    <w:rsid w:val="00972CA5"/>
    <w:rsid w:val="00972FA1"/>
    <w:rsid w:val="00973317"/>
    <w:rsid w:val="009733D7"/>
    <w:rsid w:val="00973BA9"/>
    <w:rsid w:val="00973EE4"/>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46C3"/>
    <w:rsid w:val="00994FBF"/>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E52"/>
    <w:rsid w:val="009A4F7F"/>
    <w:rsid w:val="009A5274"/>
    <w:rsid w:val="009A5410"/>
    <w:rsid w:val="009A59A0"/>
    <w:rsid w:val="009A59A1"/>
    <w:rsid w:val="009A645A"/>
    <w:rsid w:val="009A69A3"/>
    <w:rsid w:val="009A6F50"/>
    <w:rsid w:val="009A7671"/>
    <w:rsid w:val="009A7B32"/>
    <w:rsid w:val="009A7EAA"/>
    <w:rsid w:val="009B2D72"/>
    <w:rsid w:val="009B2E2E"/>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EC2"/>
    <w:rsid w:val="009B7FD0"/>
    <w:rsid w:val="009C024D"/>
    <w:rsid w:val="009C03EE"/>
    <w:rsid w:val="009C0469"/>
    <w:rsid w:val="009C04EA"/>
    <w:rsid w:val="009C10F7"/>
    <w:rsid w:val="009C1158"/>
    <w:rsid w:val="009C1265"/>
    <w:rsid w:val="009C180C"/>
    <w:rsid w:val="009C1944"/>
    <w:rsid w:val="009C1ACD"/>
    <w:rsid w:val="009C1B8A"/>
    <w:rsid w:val="009C2645"/>
    <w:rsid w:val="009C2B5D"/>
    <w:rsid w:val="009C3042"/>
    <w:rsid w:val="009C3B25"/>
    <w:rsid w:val="009C4442"/>
    <w:rsid w:val="009C4823"/>
    <w:rsid w:val="009C5127"/>
    <w:rsid w:val="009C5702"/>
    <w:rsid w:val="009C6012"/>
    <w:rsid w:val="009C609A"/>
    <w:rsid w:val="009C68DA"/>
    <w:rsid w:val="009C7E10"/>
    <w:rsid w:val="009D0261"/>
    <w:rsid w:val="009D07B1"/>
    <w:rsid w:val="009D07CB"/>
    <w:rsid w:val="009D0E03"/>
    <w:rsid w:val="009D1296"/>
    <w:rsid w:val="009D16C8"/>
    <w:rsid w:val="009D1A74"/>
    <w:rsid w:val="009D1C24"/>
    <w:rsid w:val="009D1F99"/>
    <w:rsid w:val="009D2576"/>
    <w:rsid w:val="009D27B2"/>
    <w:rsid w:val="009D28D4"/>
    <w:rsid w:val="009D28DB"/>
    <w:rsid w:val="009D2922"/>
    <w:rsid w:val="009D2C55"/>
    <w:rsid w:val="009D2EBB"/>
    <w:rsid w:val="009D33B8"/>
    <w:rsid w:val="009D4500"/>
    <w:rsid w:val="009D48BA"/>
    <w:rsid w:val="009D4D16"/>
    <w:rsid w:val="009D4F7D"/>
    <w:rsid w:val="009D5051"/>
    <w:rsid w:val="009D61D0"/>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6B0"/>
    <w:rsid w:val="009F2A53"/>
    <w:rsid w:val="009F2F90"/>
    <w:rsid w:val="009F33C4"/>
    <w:rsid w:val="009F3A9E"/>
    <w:rsid w:val="009F3EAB"/>
    <w:rsid w:val="009F448F"/>
    <w:rsid w:val="009F44A0"/>
    <w:rsid w:val="009F492A"/>
    <w:rsid w:val="009F4A65"/>
    <w:rsid w:val="009F5817"/>
    <w:rsid w:val="009F5963"/>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6B1"/>
    <w:rsid w:val="00A046BB"/>
    <w:rsid w:val="00A06994"/>
    <w:rsid w:val="00A07C4B"/>
    <w:rsid w:val="00A101FF"/>
    <w:rsid w:val="00A10378"/>
    <w:rsid w:val="00A106DD"/>
    <w:rsid w:val="00A11838"/>
    <w:rsid w:val="00A11C88"/>
    <w:rsid w:val="00A128DA"/>
    <w:rsid w:val="00A12B1C"/>
    <w:rsid w:val="00A134EE"/>
    <w:rsid w:val="00A139AC"/>
    <w:rsid w:val="00A14130"/>
    <w:rsid w:val="00A141C8"/>
    <w:rsid w:val="00A14912"/>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F1"/>
    <w:rsid w:val="00A2489B"/>
    <w:rsid w:val="00A24B08"/>
    <w:rsid w:val="00A24C07"/>
    <w:rsid w:val="00A2588D"/>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523"/>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61C"/>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22EF"/>
    <w:rsid w:val="00A62487"/>
    <w:rsid w:val="00A62C75"/>
    <w:rsid w:val="00A62FF0"/>
    <w:rsid w:val="00A630BF"/>
    <w:rsid w:val="00A63131"/>
    <w:rsid w:val="00A631B0"/>
    <w:rsid w:val="00A63438"/>
    <w:rsid w:val="00A63CCE"/>
    <w:rsid w:val="00A643AE"/>
    <w:rsid w:val="00A648E8"/>
    <w:rsid w:val="00A650CD"/>
    <w:rsid w:val="00A652DF"/>
    <w:rsid w:val="00A65756"/>
    <w:rsid w:val="00A6606C"/>
    <w:rsid w:val="00A663A7"/>
    <w:rsid w:val="00A66947"/>
    <w:rsid w:val="00A67C6B"/>
    <w:rsid w:val="00A708EE"/>
    <w:rsid w:val="00A70F9E"/>
    <w:rsid w:val="00A71DF7"/>
    <w:rsid w:val="00A72643"/>
    <w:rsid w:val="00A73C1A"/>
    <w:rsid w:val="00A74F1B"/>
    <w:rsid w:val="00A75187"/>
    <w:rsid w:val="00A7534F"/>
    <w:rsid w:val="00A7590E"/>
    <w:rsid w:val="00A75957"/>
    <w:rsid w:val="00A75C41"/>
    <w:rsid w:val="00A75E43"/>
    <w:rsid w:val="00A76DB9"/>
    <w:rsid w:val="00A807EA"/>
    <w:rsid w:val="00A809A6"/>
    <w:rsid w:val="00A80C64"/>
    <w:rsid w:val="00A81227"/>
    <w:rsid w:val="00A815C4"/>
    <w:rsid w:val="00A81749"/>
    <w:rsid w:val="00A81AB7"/>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70B"/>
    <w:rsid w:val="00A908DC"/>
    <w:rsid w:val="00A90D97"/>
    <w:rsid w:val="00A91557"/>
    <w:rsid w:val="00A91715"/>
    <w:rsid w:val="00A91AC9"/>
    <w:rsid w:val="00A9282E"/>
    <w:rsid w:val="00A93334"/>
    <w:rsid w:val="00A936C6"/>
    <w:rsid w:val="00A93843"/>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CB"/>
    <w:rsid w:val="00AA496B"/>
    <w:rsid w:val="00AA4DBA"/>
    <w:rsid w:val="00AA52AE"/>
    <w:rsid w:val="00AA54B6"/>
    <w:rsid w:val="00AA55C6"/>
    <w:rsid w:val="00AA5B13"/>
    <w:rsid w:val="00AA5D9F"/>
    <w:rsid w:val="00AA6E97"/>
    <w:rsid w:val="00AB04F7"/>
    <w:rsid w:val="00AB2B03"/>
    <w:rsid w:val="00AB35E8"/>
    <w:rsid w:val="00AB369D"/>
    <w:rsid w:val="00AB3C27"/>
    <w:rsid w:val="00AB46C7"/>
    <w:rsid w:val="00AB4C44"/>
    <w:rsid w:val="00AB58D4"/>
    <w:rsid w:val="00AB5937"/>
    <w:rsid w:val="00AB5E4A"/>
    <w:rsid w:val="00AB6DF2"/>
    <w:rsid w:val="00AB73FF"/>
    <w:rsid w:val="00AC03DF"/>
    <w:rsid w:val="00AC04D8"/>
    <w:rsid w:val="00AC0642"/>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179"/>
    <w:rsid w:val="00AD02BB"/>
    <w:rsid w:val="00AD0715"/>
    <w:rsid w:val="00AD0999"/>
    <w:rsid w:val="00AD0CB4"/>
    <w:rsid w:val="00AD0F1B"/>
    <w:rsid w:val="00AD107C"/>
    <w:rsid w:val="00AD1F16"/>
    <w:rsid w:val="00AD22F8"/>
    <w:rsid w:val="00AD2E18"/>
    <w:rsid w:val="00AD36C5"/>
    <w:rsid w:val="00AD3BBA"/>
    <w:rsid w:val="00AD415E"/>
    <w:rsid w:val="00AD420C"/>
    <w:rsid w:val="00AD47C5"/>
    <w:rsid w:val="00AD47EA"/>
    <w:rsid w:val="00AD4F53"/>
    <w:rsid w:val="00AD5324"/>
    <w:rsid w:val="00AD5BAE"/>
    <w:rsid w:val="00AD5CA3"/>
    <w:rsid w:val="00AD6235"/>
    <w:rsid w:val="00AE0042"/>
    <w:rsid w:val="00AE0366"/>
    <w:rsid w:val="00AE09F8"/>
    <w:rsid w:val="00AE1963"/>
    <w:rsid w:val="00AE1EA3"/>
    <w:rsid w:val="00AE1FF3"/>
    <w:rsid w:val="00AE2781"/>
    <w:rsid w:val="00AE3288"/>
    <w:rsid w:val="00AE394E"/>
    <w:rsid w:val="00AE3C7C"/>
    <w:rsid w:val="00AE4039"/>
    <w:rsid w:val="00AE4334"/>
    <w:rsid w:val="00AE4AD8"/>
    <w:rsid w:val="00AE532C"/>
    <w:rsid w:val="00AE5E91"/>
    <w:rsid w:val="00AE6013"/>
    <w:rsid w:val="00AE609D"/>
    <w:rsid w:val="00AE63EF"/>
    <w:rsid w:val="00AE663C"/>
    <w:rsid w:val="00AE7B30"/>
    <w:rsid w:val="00AF0850"/>
    <w:rsid w:val="00AF0869"/>
    <w:rsid w:val="00AF1938"/>
    <w:rsid w:val="00AF1B5D"/>
    <w:rsid w:val="00AF1D57"/>
    <w:rsid w:val="00AF3ACB"/>
    <w:rsid w:val="00AF3AD7"/>
    <w:rsid w:val="00AF3C65"/>
    <w:rsid w:val="00AF4399"/>
    <w:rsid w:val="00AF50BA"/>
    <w:rsid w:val="00AF5A0F"/>
    <w:rsid w:val="00AF5D28"/>
    <w:rsid w:val="00AF62DA"/>
    <w:rsid w:val="00AF6332"/>
    <w:rsid w:val="00AF678B"/>
    <w:rsid w:val="00AF7612"/>
    <w:rsid w:val="00AF764A"/>
    <w:rsid w:val="00AF7BB3"/>
    <w:rsid w:val="00B001D0"/>
    <w:rsid w:val="00B00DBB"/>
    <w:rsid w:val="00B01914"/>
    <w:rsid w:val="00B022FC"/>
    <w:rsid w:val="00B02F4F"/>
    <w:rsid w:val="00B03996"/>
    <w:rsid w:val="00B03FCB"/>
    <w:rsid w:val="00B048BE"/>
    <w:rsid w:val="00B0523F"/>
    <w:rsid w:val="00B06061"/>
    <w:rsid w:val="00B06444"/>
    <w:rsid w:val="00B0646A"/>
    <w:rsid w:val="00B0714B"/>
    <w:rsid w:val="00B0726A"/>
    <w:rsid w:val="00B07552"/>
    <w:rsid w:val="00B07BBE"/>
    <w:rsid w:val="00B101B9"/>
    <w:rsid w:val="00B10DDF"/>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B43"/>
    <w:rsid w:val="00B23F02"/>
    <w:rsid w:val="00B2412C"/>
    <w:rsid w:val="00B24C22"/>
    <w:rsid w:val="00B24F5D"/>
    <w:rsid w:val="00B25AB0"/>
    <w:rsid w:val="00B260ED"/>
    <w:rsid w:val="00B26186"/>
    <w:rsid w:val="00B26AA1"/>
    <w:rsid w:val="00B26B5C"/>
    <w:rsid w:val="00B27971"/>
    <w:rsid w:val="00B27A94"/>
    <w:rsid w:val="00B27AA0"/>
    <w:rsid w:val="00B30B0E"/>
    <w:rsid w:val="00B314B1"/>
    <w:rsid w:val="00B317E7"/>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37B04"/>
    <w:rsid w:val="00B401F3"/>
    <w:rsid w:val="00B407D3"/>
    <w:rsid w:val="00B40B8A"/>
    <w:rsid w:val="00B4177A"/>
    <w:rsid w:val="00B4285D"/>
    <w:rsid w:val="00B429BC"/>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65"/>
    <w:rsid w:val="00B474E4"/>
    <w:rsid w:val="00B47948"/>
    <w:rsid w:val="00B479EB"/>
    <w:rsid w:val="00B479FF"/>
    <w:rsid w:val="00B504AA"/>
    <w:rsid w:val="00B507A0"/>
    <w:rsid w:val="00B50FFF"/>
    <w:rsid w:val="00B519DE"/>
    <w:rsid w:val="00B52465"/>
    <w:rsid w:val="00B53347"/>
    <w:rsid w:val="00B53D91"/>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87C"/>
    <w:rsid w:val="00B64B3F"/>
    <w:rsid w:val="00B64DD4"/>
    <w:rsid w:val="00B65417"/>
    <w:rsid w:val="00B6593F"/>
    <w:rsid w:val="00B65FE4"/>
    <w:rsid w:val="00B66D06"/>
    <w:rsid w:val="00B670F5"/>
    <w:rsid w:val="00B6770B"/>
    <w:rsid w:val="00B678FD"/>
    <w:rsid w:val="00B67DD4"/>
    <w:rsid w:val="00B7073D"/>
    <w:rsid w:val="00B70768"/>
    <w:rsid w:val="00B70FF6"/>
    <w:rsid w:val="00B71462"/>
    <w:rsid w:val="00B716B0"/>
    <w:rsid w:val="00B7192E"/>
    <w:rsid w:val="00B72097"/>
    <w:rsid w:val="00B7234E"/>
    <w:rsid w:val="00B72FFB"/>
    <w:rsid w:val="00B73A73"/>
    <w:rsid w:val="00B73EF4"/>
    <w:rsid w:val="00B74369"/>
    <w:rsid w:val="00B74446"/>
    <w:rsid w:val="00B746BB"/>
    <w:rsid w:val="00B74925"/>
    <w:rsid w:val="00B74DAA"/>
    <w:rsid w:val="00B752FD"/>
    <w:rsid w:val="00B757B6"/>
    <w:rsid w:val="00B75D13"/>
    <w:rsid w:val="00B75E82"/>
    <w:rsid w:val="00B7658D"/>
    <w:rsid w:val="00B76720"/>
    <w:rsid w:val="00B76B89"/>
    <w:rsid w:val="00B77405"/>
    <w:rsid w:val="00B7742D"/>
    <w:rsid w:val="00B7746D"/>
    <w:rsid w:val="00B80127"/>
    <w:rsid w:val="00B8037B"/>
    <w:rsid w:val="00B80450"/>
    <w:rsid w:val="00B80616"/>
    <w:rsid w:val="00B80B8C"/>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FD3"/>
    <w:rsid w:val="00B951ED"/>
    <w:rsid w:val="00B95C75"/>
    <w:rsid w:val="00B95E9C"/>
    <w:rsid w:val="00B96118"/>
    <w:rsid w:val="00B96151"/>
    <w:rsid w:val="00B96B53"/>
    <w:rsid w:val="00B979E0"/>
    <w:rsid w:val="00B97D87"/>
    <w:rsid w:val="00BA01E8"/>
    <w:rsid w:val="00BA053B"/>
    <w:rsid w:val="00BA068D"/>
    <w:rsid w:val="00BA1249"/>
    <w:rsid w:val="00BA15C8"/>
    <w:rsid w:val="00BA179C"/>
    <w:rsid w:val="00BA20CE"/>
    <w:rsid w:val="00BA245C"/>
    <w:rsid w:val="00BA2575"/>
    <w:rsid w:val="00BA25F4"/>
    <w:rsid w:val="00BA2F7A"/>
    <w:rsid w:val="00BA3649"/>
    <w:rsid w:val="00BA3A28"/>
    <w:rsid w:val="00BA3C73"/>
    <w:rsid w:val="00BA42CB"/>
    <w:rsid w:val="00BA460B"/>
    <w:rsid w:val="00BA476A"/>
    <w:rsid w:val="00BA4A7D"/>
    <w:rsid w:val="00BA6267"/>
    <w:rsid w:val="00BA63AB"/>
    <w:rsid w:val="00BA660F"/>
    <w:rsid w:val="00BA694A"/>
    <w:rsid w:val="00BA724E"/>
    <w:rsid w:val="00BA74E8"/>
    <w:rsid w:val="00BA792C"/>
    <w:rsid w:val="00BA7A02"/>
    <w:rsid w:val="00BA7C4B"/>
    <w:rsid w:val="00BA7DF1"/>
    <w:rsid w:val="00BB01BD"/>
    <w:rsid w:val="00BB09DD"/>
    <w:rsid w:val="00BB0ED8"/>
    <w:rsid w:val="00BB1F35"/>
    <w:rsid w:val="00BB2DDF"/>
    <w:rsid w:val="00BB3148"/>
    <w:rsid w:val="00BB386A"/>
    <w:rsid w:val="00BB3B54"/>
    <w:rsid w:val="00BB4170"/>
    <w:rsid w:val="00BB4280"/>
    <w:rsid w:val="00BB47D4"/>
    <w:rsid w:val="00BB4A90"/>
    <w:rsid w:val="00BB4BF9"/>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2999"/>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6F8B"/>
    <w:rsid w:val="00BE7170"/>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10D"/>
    <w:rsid w:val="00C00298"/>
    <w:rsid w:val="00C00917"/>
    <w:rsid w:val="00C00B3D"/>
    <w:rsid w:val="00C0141E"/>
    <w:rsid w:val="00C0191C"/>
    <w:rsid w:val="00C01A88"/>
    <w:rsid w:val="00C02174"/>
    <w:rsid w:val="00C0241F"/>
    <w:rsid w:val="00C02A96"/>
    <w:rsid w:val="00C031AD"/>
    <w:rsid w:val="00C0346B"/>
    <w:rsid w:val="00C0409C"/>
    <w:rsid w:val="00C05074"/>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109"/>
    <w:rsid w:val="00C20428"/>
    <w:rsid w:val="00C20AA5"/>
    <w:rsid w:val="00C21627"/>
    <w:rsid w:val="00C22348"/>
    <w:rsid w:val="00C22AE7"/>
    <w:rsid w:val="00C243AF"/>
    <w:rsid w:val="00C24CF3"/>
    <w:rsid w:val="00C24D4A"/>
    <w:rsid w:val="00C24E14"/>
    <w:rsid w:val="00C24FD9"/>
    <w:rsid w:val="00C256B9"/>
    <w:rsid w:val="00C257ED"/>
    <w:rsid w:val="00C25A1D"/>
    <w:rsid w:val="00C26A16"/>
    <w:rsid w:val="00C27257"/>
    <w:rsid w:val="00C275C0"/>
    <w:rsid w:val="00C27766"/>
    <w:rsid w:val="00C27AEA"/>
    <w:rsid w:val="00C27CEC"/>
    <w:rsid w:val="00C30254"/>
    <w:rsid w:val="00C30734"/>
    <w:rsid w:val="00C30B28"/>
    <w:rsid w:val="00C31BA9"/>
    <w:rsid w:val="00C31FAB"/>
    <w:rsid w:val="00C321A9"/>
    <w:rsid w:val="00C321F7"/>
    <w:rsid w:val="00C32774"/>
    <w:rsid w:val="00C33230"/>
    <w:rsid w:val="00C333AE"/>
    <w:rsid w:val="00C33A52"/>
    <w:rsid w:val="00C342A3"/>
    <w:rsid w:val="00C34596"/>
    <w:rsid w:val="00C34A7F"/>
    <w:rsid w:val="00C35A11"/>
    <w:rsid w:val="00C360E6"/>
    <w:rsid w:val="00C3642D"/>
    <w:rsid w:val="00C367EB"/>
    <w:rsid w:val="00C36910"/>
    <w:rsid w:val="00C36953"/>
    <w:rsid w:val="00C36C5D"/>
    <w:rsid w:val="00C3726E"/>
    <w:rsid w:val="00C37BA7"/>
    <w:rsid w:val="00C37C47"/>
    <w:rsid w:val="00C37E5C"/>
    <w:rsid w:val="00C37FB3"/>
    <w:rsid w:val="00C40318"/>
    <w:rsid w:val="00C4042E"/>
    <w:rsid w:val="00C405C3"/>
    <w:rsid w:val="00C407D2"/>
    <w:rsid w:val="00C4105E"/>
    <w:rsid w:val="00C41A4D"/>
    <w:rsid w:val="00C41B10"/>
    <w:rsid w:val="00C41D69"/>
    <w:rsid w:val="00C42224"/>
    <w:rsid w:val="00C42733"/>
    <w:rsid w:val="00C4293F"/>
    <w:rsid w:val="00C42C9C"/>
    <w:rsid w:val="00C42F27"/>
    <w:rsid w:val="00C43218"/>
    <w:rsid w:val="00C434DF"/>
    <w:rsid w:val="00C4371B"/>
    <w:rsid w:val="00C43EA7"/>
    <w:rsid w:val="00C4488E"/>
    <w:rsid w:val="00C44DF2"/>
    <w:rsid w:val="00C451A0"/>
    <w:rsid w:val="00C45327"/>
    <w:rsid w:val="00C4551B"/>
    <w:rsid w:val="00C45599"/>
    <w:rsid w:val="00C46655"/>
    <w:rsid w:val="00C4731F"/>
    <w:rsid w:val="00C51023"/>
    <w:rsid w:val="00C51B33"/>
    <w:rsid w:val="00C51F25"/>
    <w:rsid w:val="00C53DD8"/>
    <w:rsid w:val="00C54344"/>
    <w:rsid w:val="00C5437C"/>
    <w:rsid w:val="00C54CDF"/>
    <w:rsid w:val="00C551C2"/>
    <w:rsid w:val="00C5592D"/>
    <w:rsid w:val="00C559E0"/>
    <w:rsid w:val="00C55B83"/>
    <w:rsid w:val="00C55BB5"/>
    <w:rsid w:val="00C566B7"/>
    <w:rsid w:val="00C566F7"/>
    <w:rsid w:val="00C569D4"/>
    <w:rsid w:val="00C5714A"/>
    <w:rsid w:val="00C573D7"/>
    <w:rsid w:val="00C573DA"/>
    <w:rsid w:val="00C576C4"/>
    <w:rsid w:val="00C60735"/>
    <w:rsid w:val="00C60A5E"/>
    <w:rsid w:val="00C60C71"/>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2A8"/>
    <w:rsid w:val="00C669E8"/>
    <w:rsid w:val="00C671C9"/>
    <w:rsid w:val="00C700C3"/>
    <w:rsid w:val="00C70756"/>
    <w:rsid w:val="00C7091E"/>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11D"/>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710"/>
    <w:rsid w:val="00C83CE2"/>
    <w:rsid w:val="00C83E99"/>
    <w:rsid w:val="00C8421E"/>
    <w:rsid w:val="00C84ADB"/>
    <w:rsid w:val="00C85098"/>
    <w:rsid w:val="00C85DCA"/>
    <w:rsid w:val="00C85E05"/>
    <w:rsid w:val="00C866B8"/>
    <w:rsid w:val="00C86AE3"/>
    <w:rsid w:val="00C86B24"/>
    <w:rsid w:val="00C8701E"/>
    <w:rsid w:val="00C87441"/>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400B"/>
    <w:rsid w:val="00CA4340"/>
    <w:rsid w:val="00CA45E4"/>
    <w:rsid w:val="00CA4A28"/>
    <w:rsid w:val="00CA4D0F"/>
    <w:rsid w:val="00CA4F1E"/>
    <w:rsid w:val="00CA5367"/>
    <w:rsid w:val="00CA5413"/>
    <w:rsid w:val="00CA5AB1"/>
    <w:rsid w:val="00CA5DE6"/>
    <w:rsid w:val="00CA6BFB"/>
    <w:rsid w:val="00CA71E5"/>
    <w:rsid w:val="00CB0711"/>
    <w:rsid w:val="00CB1521"/>
    <w:rsid w:val="00CB1A2A"/>
    <w:rsid w:val="00CB1A44"/>
    <w:rsid w:val="00CB1B9E"/>
    <w:rsid w:val="00CB20E0"/>
    <w:rsid w:val="00CB287A"/>
    <w:rsid w:val="00CB2A75"/>
    <w:rsid w:val="00CB3569"/>
    <w:rsid w:val="00CB3984"/>
    <w:rsid w:val="00CB3A3B"/>
    <w:rsid w:val="00CB3DDE"/>
    <w:rsid w:val="00CB3E70"/>
    <w:rsid w:val="00CB3F51"/>
    <w:rsid w:val="00CB4C09"/>
    <w:rsid w:val="00CB5368"/>
    <w:rsid w:val="00CB5394"/>
    <w:rsid w:val="00CB5568"/>
    <w:rsid w:val="00CB5634"/>
    <w:rsid w:val="00CB5985"/>
    <w:rsid w:val="00CB5FD7"/>
    <w:rsid w:val="00CB624B"/>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73D"/>
    <w:rsid w:val="00CC38C0"/>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3116"/>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281"/>
    <w:rsid w:val="00CE261C"/>
    <w:rsid w:val="00CE2875"/>
    <w:rsid w:val="00CE2DD9"/>
    <w:rsid w:val="00CE2E7A"/>
    <w:rsid w:val="00CE3240"/>
    <w:rsid w:val="00CE3993"/>
    <w:rsid w:val="00CE3A2D"/>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53"/>
    <w:rsid w:val="00CF76CC"/>
    <w:rsid w:val="00D0007E"/>
    <w:rsid w:val="00D00120"/>
    <w:rsid w:val="00D0012A"/>
    <w:rsid w:val="00D0034B"/>
    <w:rsid w:val="00D00620"/>
    <w:rsid w:val="00D00C2F"/>
    <w:rsid w:val="00D01E34"/>
    <w:rsid w:val="00D024B2"/>
    <w:rsid w:val="00D0263E"/>
    <w:rsid w:val="00D030AD"/>
    <w:rsid w:val="00D0349F"/>
    <w:rsid w:val="00D035BD"/>
    <w:rsid w:val="00D0363B"/>
    <w:rsid w:val="00D0392D"/>
    <w:rsid w:val="00D040BF"/>
    <w:rsid w:val="00D041D4"/>
    <w:rsid w:val="00D0433C"/>
    <w:rsid w:val="00D04C90"/>
    <w:rsid w:val="00D04F1C"/>
    <w:rsid w:val="00D0529C"/>
    <w:rsid w:val="00D05548"/>
    <w:rsid w:val="00D05605"/>
    <w:rsid w:val="00D05AEA"/>
    <w:rsid w:val="00D05D4F"/>
    <w:rsid w:val="00D05E8B"/>
    <w:rsid w:val="00D068B3"/>
    <w:rsid w:val="00D06BC6"/>
    <w:rsid w:val="00D06EA3"/>
    <w:rsid w:val="00D076DA"/>
    <w:rsid w:val="00D0776E"/>
    <w:rsid w:val="00D07A78"/>
    <w:rsid w:val="00D07ACE"/>
    <w:rsid w:val="00D07DF9"/>
    <w:rsid w:val="00D07EB2"/>
    <w:rsid w:val="00D1035C"/>
    <w:rsid w:val="00D1039A"/>
    <w:rsid w:val="00D1054A"/>
    <w:rsid w:val="00D11E24"/>
    <w:rsid w:val="00D12306"/>
    <w:rsid w:val="00D126EB"/>
    <w:rsid w:val="00D12991"/>
    <w:rsid w:val="00D12F00"/>
    <w:rsid w:val="00D13739"/>
    <w:rsid w:val="00D13858"/>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37F"/>
    <w:rsid w:val="00D22577"/>
    <w:rsid w:val="00D22698"/>
    <w:rsid w:val="00D22ACC"/>
    <w:rsid w:val="00D23411"/>
    <w:rsid w:val="00D235CF"/>
    <w:rsid w:val="00D23769"/>
    <w:rsid w:val="00D23CA4"/>
    <w:rsid w:val="00D23CC6"/>
    <w:rsid w:val="00D24115"/>
    <w:rsid w:val="00D2420E"/>
    <w:rsid w:val="00D242DD"/>
    <w:rsid w:val="00D247D4"/>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552"/>
    <w:rsid w:val="00D31855"/>
    <w:rsid w:val="00D3187A"/>
    <w:rsid w:val="00D31AE8"/>
    <w:rsid w:val="00D323E9"/>
    <w:rsid w:val="00D33178"/>
    <w:rsid w:val="00D33599"/>
    <w:rsid w:val="00D335AF"/>
    <w:rsid w:val="00D34B30"/>
    <w:rsid w:val="00D34FF0"/>
    <w:rsid w:val="00D351FF"/>
    <w:rsid w:val="00D35B5D"/>
    <w:rsid w:val="00D36853"/>
    <w:rsid w:val="00D36971"/>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872"/>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1884"/>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978"/>
    <w:rsid w:val="00D67B76"/>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516"/>
    <w:rsid w:val="00D82532"/>
    <w:rsid w:val="00D8266E"/>
    <w:rsid w:val="00D8298A"/>
    <w:rsid w:val="00D82D9B"/>
    <w:rsid w:val="00D83D12"/>
    <w:rsid w:val="00D8430E"/>
    <w:rsid w:val="00D84F2D"/>
    <w:rsid w:val="00D85090"/>
    <w:rsid w:val="00D85DC0"/>
    <w:rsid w:val="00D861BB"/>
    <w:rsid w:val="00D87E09"/>
    <w:rsid w:val="00D909C9"/>
    <w:rsid w:val="00D9197D"/>
    <w:rsid w:val="00D91CBF"/>
    <w:rsid w:val="00D91F03"/>
    <w:rsid w:val="00D92022"/>
    <w:rsid w:val="00D921FB"/>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558E"/>
    <w:rsid w:val="00DA5898"/>
    <w:rsid w:val="00DA5F28"/>
    <w:rsid w:val="00DA60F2"/>
    <w:rsid w:val="00DA6316"/>
    <w:rsid w:val="00DA6A89"/>
    <w:rsid w:val="00DA732A"/>
    <w:rsid w:val="00DA7454"/>
    <w:rsid w:val="00DA7733"/>
    <w:rsid w:val="00DA776B"/>
    <w:rsid w:val="00DA7DD9"/>
    <w:rsid w:val="00DB040A"/>
    <w:rsid w:val="00DB077F"/>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8F6"/>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914"/>
    <w:rsid w:val="00DE1A95"/>
    <w:rsid w:val="00DE1C99"/>
    <w:rsid w:val="00DE1E4C"/>
    <w:rsid w:val="00DE2F01"/>
    <w:rsid w:val="00DE30BF"/>
    <w:rsid w:val="00DE3611"/>
    <w:rsid w:val="00DE38D9"/>
    <w:rsid w:val="00DE4529"/>
    <w:rsid w:val="00DE5108"/>
    <w:rsid w:val="00DE57A4"/>
    <w:rsid w:val="00DE593B"/>
    <w:rsid w:val="00DE6A4A"/>
    <w:rsid w:val="00DE6A78"/>
    <w:rsid w:val="00DE72A7"/>
    <w:rsid w:val="00DF0AB2"/>
    <w:rsid w:val="00DF1702"/>
    <w:rsid w:val="00DF17AB"/>
    <w:rsid w:val="00DF18BA"/>
    <w:rsid w:val="00DF1904"/>
    <w:rsid w:val="00DF2324"/>
    <w:rsid w:val="00DF2588"/>
    <w:rsid w:val="00DF26E9"/>
    <w:rsid w:val="00DF2C1E"/>
    <w:rsid w:val="00DF37D4"/>
    <w:rsid w:val="00DF38C4"/>
    <w:rsid w:val="00DF4774"/>
    <w:rsid w:val="00DF4E82"/>
    <w:rsid w:val="00DF628C"/>
    <w:rsid w:val="00DF6795"/>
    <w:rsid w:val="00DF6B9B"/>
    <w:rsid w:val="00DF7BCA"/>
    <w:rsid w:val="00E00954"/>
    <w:rsid w:val="00E015E3"/>
    <w:rsid w:val="00E01933"/>
    <w:rsid w:val="00E01E5A"/>
    <w:rsid w:val="00E02698"/>
    <w:rsid w:val="00E03070"/>
    <w:rsid w:val="00E04387"/>
    <w:rsid w:val="00E04DF6"/>
    <w:rsid w:val="00E054E9"/>
    <w:rsid w:val="00E0601A"/>
    <w:rsid w:val="00E06BBD"/>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4464"/>
    <w:rsid w:val="00E14C6A"/>
    <w:rsid w:val="00E15540"/>
    <w:rsid w:val="00E1568B"/>
    <w:rsid w:val="00E15F44"/>
    <w:rsid w:val="00E15FB1"/>
    <w:rsid w:val="00E16BC3"/>
    <w:rsid w:val="00E16E6D"/>
    <w:rsid w:val="00E1703D"/>
    <w:rsid w:val="00E171BD"/>
    <w:rsid w:val="00E17227"/>
    <w:rsid w:val="00E175C4"/>
    <w:rsid w:val="00E17E31"/>
    <w:rsid w:val="00E20082"/>
    <w:rsid w:val="00E201C7"/>
    <w:rsid w:val="00E203E1"/>
    <w:rsid w:val="00E2065A"/>
    <w:rsid w:val="00E20EF2"/>
    <w:rsid w:val="00E210EF"/>
    <w:rsid w:val="00E21108"/>
    <w:rsid w:val="00E21212"/>
    <w:rsid w:val="00E229FA"/>
    <w:rsid w:val="00E2303A"/>
    <w:rsid w:val="00E235E9"/>
    <w:rsid w:val="00E23A3B"/>
    <w:rsid w:val="00E2479E"/>
    <w:rsid w:val="00E2525C"/>
    <w:rsid w:val="00E255F6"/>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764"/>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405F6"/>
    <w:rsid w:val="00E4081C"/>
    <w:rsid w:val="00E40A16"/>
    <w:rsid w:val="00E40F22"/>
    <w:rsid w:val="00E411A3"/>
    <w:rsid w:val="00E413AA"/>
    <w:rsid w:val="00E41E03"/>
    <w:rsid w:val="00E423C1"/>
    <w:rsid w:val="00E423E5"/>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473"/>
    <w:rsid w:val="00E51639"/>
    <w:rsid w:val="00E51C5B"/>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33D"/>
    <w:rsid w:val="00E658D4"/>
    <w:rsid w:val="00E6641C"/>
    <w:rsid w:val="00E66A5A"/>
    <w:rsid w:val="00E6712E"/>
    <w:rsid w:val="00E67352"/>
    <w:rsid w:val="00E67439"/>
    <w:rsid w:val="00E67845"/>
    <w:rsid w:val="00E70925"/>
    <w:rsid w:val="00E70E54"/>
    <w:rsid w:val="00E71E20"/>
    <w:rsid w:val="00E72022"/>
    <w:rsid w:val="00E72528"/>
    <w:rsid w:val="00E72605"/>
    <w:rsid w:val="00E729E7"/>
    <w:rsid w:val="00E72C83"/>
    <w:rsid w:val="00E73248"/>
    <w:rsid w:val="00E73DCA"/>
    <w:rsid w:val="00E741D9"/>
    <w:rsid w:val="00E757AB"/>
    <w:rsid w:val="00E758A4"/>
    <w:rsid w:val="00E75AB7"/>
    <w:rsid w:val="00E75ECB"/>
    <w:rsid w:val="00E760B1"/>
    <w:rsid w:val="00E7680E"/>
    <w:rsid w:val="00E77644"/>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5B2"/>
    <w:rsid w:val="00E903B3"/>
    <w:rsid w:val="00E90C42"/>
    <w:rsid w:val="00E910C1"/>
    <w:rsid w:val="00E91172"/>
    <w:rsid w:val="00E9187B"/>
    <w:rsid w:val="00E918A9"/>
    <w:rsid w:val="00E91CBE"/>
    <w:rsid w:val="00E9217C"/>
    <w:rsid w:val="00E92542"/>
    <w:rsid w:val="00E92D12"/>
    <w:rsid w:val="00E9347C"/>
    <w:rsid w:val="00E938EE"/>
    <w:rsid w:val="00E94B18"/>
    <w:rsid w:val="00E9501E"/>
    <w:rsid w:val="00E95346"/>
    <w:rsid w:val="00E954CA"/>
    <w:rsid w:val="00E959BC"/>
    <w:rsid w:val="00E96FDE"/>
    <w:rsid w:val="00E97321"/>
    <w:rsid w:val="00EA063A"/>
    <w:rsid w:val="00EA08A4"/>
    <w:rsid w:val="00EA0959"/>
    <w:rsid w:val="00EA11BD"/>
    <w:rsid w:val="00EA193B"/>
    <w:rsid w:val="00EA1A62"/>
    <w:rsid w:val="00EA1D33"/>
    <w:rsid w:val="00EA21E7"/>
    <w:rsid w:val="00EA2D5A"/>
    <w:rsid w:val="00EA3ED8"/>
    <w:rsid w:val="00EA4413"/>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62A"/>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54F"/>
    <w:rsid w:val="00EC387B"/>
    <w:rsid w:val="00EC3FCA"/>
    <w:rsid w:val="00EC4474"/>
    <w:rsid w:val="00EC45D4"/>
    <w:rsid w:val="00EC5629"/>
    <w:rsid w:val="00EC5675"/>
    <w:rsid w:val="00EC58FA"/>
    <w:rsid w:val="00EC5B7D"/>
    <w:rsid w:val="00EC6680"/>
    <w:rsid w:val="00EC6C25"/>
    <w:rsid w:val="00EC6EBE"/>
    <w:rsid w:val="00EC7367"/>
    <w:rsid w:val="00EC79A8"/>
    <w:rsid w:val="00EC7B24"/>
    <w:rsid w:val="00EC7D86"/>
    <w:rsid w:val="00ED0667"/>
    <w:rsid w:val="00ED0DBA"/>
    <w:rsid w:val="00ED101E"/>
    <w:rsid w:val="00ED1FE2"/>
    <w:rsid w:val="00ED2563"/>
    <w:rsid w:val="00ED27BC"/>
    <w:rsid w:val="00ED2A8A"/>
    <w:rsid w:val="00ED2F95"/>
    <w:rsid w:val="00ED304E"/>
    <w:rsid w:val="00ED370C"/>
    <w:rsid w:val="00ED40D9"/>
    <w:rsid w:val="00ED42E7"/>
    <w:rsid w:val="00ED4699"/>
    <w:rsid w:val="00ED5495"/>
    <w:rsid w:val="00ED62D4"/>
    <w:rsid w:val="00ED6919"/>
    <w:rsid w:val="00ED6F35"/>
    <w:rsid w:val="00ED7B70"/>
    <w:rsid w:val="00EE09B8"/>
    <w:rsid w:val="00EE0DD3"/>
    <w:rsid w:val="00EE16CE"/>
    <w:rsid w:val="00EE19F3"/>
    <w:rsid w:val="00EE2437"/>
    <w:rsid w:val="00EE2586"/>
    <w:rsid w:val="00EE2903"/>
    <w:rsid w:val="00EE29A0"/>
    <w:rsid w:val="00EE2F3D"/>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A2F"/>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8F1"/>
    <w:rsid w:val="00F02C2D"/>
    <w:rsid w:val="00F02CE9"/>
    <w:rsid w:val="00F03BB1"/>
    <w:rsid w:val="00F03FAF"/>
    <w:rsid w:val="00F04A90"/>
    <w:rsid w:val="00F04B4F"/>
    <w:rsid w:val="00F04C1C"/>
    <w:rsid w:val="00F057AB"/>
    <w:rsid w:val="00F05EF1"/>
    <w:rsid w:val="00F05F4A"/>
    <w:rsid w:val="00F063B8"/>
    <w:rsid w:val="00F064C1"/>
    <w:rsid w:val="00F065E3"/>
    <w:rsid w:val="00F068C8"/>
    <w:rsid w:val="00F06B66"/>
    <w:rsid w:val="00F06F47"/>
    <w:rsid w:val="00F07049"/>
    <w:rsid w:val="00F07638"/>
    <w:rsid w:val="00F07E90"/>
    <w:rsid w:val="00F102DF"/>
    <w:rsid w:val="00F11381"/>
    <w:rsid w:val="00F1138D"/>
    <w:rsid w:val="00F113B2"/>
    <w:rsid w:val="00F11F72"/>
    <w:rsid w:val="00F1203E"/>
    <w:rsid w:val="00F12D4F"/>
    <w:rsid w:val="00F13480"/>
    <w:rsid w:val="00F13E25"/>
    <w:rsid w:val="00F13EFB"/>
    <w:rsid w:val="00F14437"/>
    <w:rsid w:val="00F14C58"/>
    <w:rsid w:val="00F14EAF"/>
    <w:rsid w:val="00F14F57"/>
    <w:rsid w:val="00F1506E"/>
    <w:rsid w:val="00F163EB"/>
    <w:rsid w:val="00F165A2"/>
    <w:rsid w:val="00F16C49"/>
    <w:rsid w:val="00F16D70"/>
    <w:rsid w:val="00F17368"/>
    <w:rsid w:val="00F17BAF"/>
    <w:rsid w:val="00F17EB4"/>
    <w:rsid w:val="00F207D0"/>
    <w:rsid w:val="00F223A1"/>
    <w:rsid w:val="00F224BE"/>
    <w:rsid w:val="00F22A65"/>
    <w:rsid w:val="00F22FEF"/>
    <w:rsid w:val="00F2379F"/>
    <w:rsid w:val="00F2392E"/>
    <w:rsid w:val="00F23F86"/>
    <w:rsid w:val="00F2403B"/>
    <w:rsid w:val="00F24DF8"/>
    <w:rsid w:val="00F24FAB"/>
    <w:rsid w:val="00F251F2"/>
    <w:rsid w:val="00F252CE"/>
    <w:rsid w:val="00F25539"/>
    <w:rsid w:val="00F25C2E"/>
    <w:rsid w:val="00F25D48"/>
    <w:rsid w:val="00F260CB"/>
    <w:rsid w:val="00F26A89"/>
    <w:rsid w:val="00F27796"/>
    <w:rsid w:val="00F27EFF"/>
    <w:rsid w:val="00F300D3"/>
    <w:rsid w:val="00F303C4"/>
    <w:rsid w:val="00F313D8"/>
    <w:rsid w:val="00F318FF"/>
    <w:rsid w:val="00F31F4A"/>
    <w:rsid w:val="00F321C0"/>
    <w:rsid w:val="00F328ED"/>
    <w:rsid w:val="00F328F4"/>
    <w:rsid w:val="00F32DD4"/>
    <w:rsid w:val="00F33230"/>
    <w:rsid w:val="00F33561"/>
    <w:rsid w:val="00F335B2"/>
    <w:rsid w:val="00F34904"/>
    <w:rsid w:val="00F35143"/>
    <w:rsid w:val="00F3533C"/>
    <w:rsid w:val="00F354D6"/>
    <w:rsid w:val="00F35999"/>
    <w:rsid w:val="00F35EF5"/>
    <w:rsid w:val="00F35F3E"/>
    <w:rsid w:val="00F35F6C"/>
    <w:rsid w:val="00F35F77"/>
    <w:rsid w:val="00F36924"/>
    <w:rsid w:val="00F371F7"/>
    <w:rsid w:val="00F37351"/>
    <w:rsid w:val="00F37793"/>
    <w:rsid w:val="00F37A7E"/>
    <w:rsid w:val="00F37CC3"/>
    <w:rsid w:val="00F40961"/>
    <w:rsid w:val="00F409DF"/>
    <w:rsid w:val="00F40C58"/>
    <w:rsid w:val="00F40F7C"/>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455C"/>
    <w:rsid w:val="00F549CA"/>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80"/>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3CAE"/>
    <w:rsid w:val="00F7536D"/>
    <w:rsid w:val="00F76102"/>
    <w:rsid w:val="00F764CF"/>
    <w:rsid w:val="00F7692F"/>
    <w:rsid w:val="00F76952"/>
    <w:rsid w:val="00F76FC4"/>
    <w:rsid w:val="00F77C0C"/>
    <w:rsid w:val="00F77D34"/>
    <w:rsid w:val="00F8055C"/>
    <w:rsid w:val="00F808D2"/>
    <w:rsid w:val="00F80973"/>
    <w:rsid w:val="00F80DC5"/>
    <w:rsid w:val="00F826F8"/>
    <w:rsid w:val="00F82737"/>
    <w:rsid w:val="00F82A41"/>
    <w:rsid w:val="00F82A91"/>
    <w:rsid w:val="00F82DA3"/>
    <w:rsid w:val="00F833AB"/>
    <w:rsid w:val="00F835E8"/>
    <w:rsid w:val="00F84F26"/>
    <w:rsid w:val="00F85299"/>
    <w:rsid w:val="00F86140"/>
    <w:rsid w:val="00F8664A"/>
    <w:rsid w:val="00F8687B"/>
    <w:rsid w:val="00F86A7C"/>
    <w:rsid w:val="00F86D70"/>
    <w:rsid w:val="00F87492"/>
    <w:rsid w:val="00F87EAF"/>
    <w:rsid w:val="00F900C2"/>
    <w:rsid w:val="00F90570"/>
    <w:rsid w:val="00F9085F"/>
    <w:rsid w:val="00F91666"/>
    <w:rsid w:val="00F91A03"/>
    <w:rsid w:val="00F91D33"/>
    <w:rsid w:val="00F92404"/>
    <w:rsid w:val="00F9261E"/>
    <w:rsid w:val="00F926E9"/>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DCA"/>
    <w:rsid w:val="00FA3F21"/>
    <w:rsid w:val="00FA43BE"/>
    <w:rsid w:val="00FA45AB"/>
    <w:rsid w:val="00FA47A9"/>
    <w:rsid w:val="00FA4EC0"/>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E9C"/>
    <w:rsid w:val="00FB1198"/>
    <w:rsid w:val="00FB184B"/>
    <w:rsid w:val="00FB185E"/>
    <w:rsid w:val="00FB1B33"/>
    <w:rsid w:val="00FB224C"/>
    <w:rsid w:val="00FB254C"/>
    <w:rsid w:val="00FB25F7"/>
    <w:rsid w:val="00FB2A28"/>
    <w:rsid w:val="00FB38F8"/>
    <w:rsid w:val="00FB3A37"/>
    <w:rsid w:val="00FB446B"/>
    <w:rsid w:val="00FB4BF0"/>
    <w:rsid w:val="00FB4DB7"/>
    <w:rsid w:val="00FB5B74"/>
    <w:rsid w:val="00FB5FDF"/>
    <w:rsid w:val="00FB6363"/>
    <w:rsid w:val="00FB786C"/>
    <w:rsid w:val="00FB7D6C"/>
    <w:rsid w:val="00FC0032"/>
    <w:rsid w:val="00FC048F"/>
    <w:rsid w:val="00FC0A76"/>
    <w:rsid w:val="00FC17B6"/>
    <w:rsid w:val="00FC21D9"/>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2DA"/>
    <w:rsid w:val="00FD35F6"/>
    <w:rsid w:val="00FD3880"/>
    <w:rsid w:val="00FD3DA2"/>
    <w:rsid w:val="00FD501D"/>
    <w:rsid w:val="00FD58D3"/>
    <w:rsid w:val="00FD58F8"/>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4B54"/>
    <w:rsid w:val="00FE4DCA"/>
    <w:rsid w:val="00FE573C"/>
    <w:rsid w:val="00FE5A88"/>
    <w:rsid w:val="00FE5C72"/>
    <w:rsid w:val="00FE6072"/>
    <w:rsid w:val="00FE69C9"/>
    <w:rsid w:val="00FE6D63"/>
    <w:rsid w:val="00FE7296"/>
    <w:rsid w:val="00FF0840"/>
    <w:rsid w:val="00FF09D3"/>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933"/>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Cite" w:uiPriority="99"/>
    <w:lsdException w:name="No List"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2"/>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1">
    <w:name w:val="heading 2"/>
    <w:aliases w:val="H2,Head2A,2,h2"/>
    <w:basedOn w:val="a1"/>
    <w:next w:val="a2"/>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no,break,4H,Head4,41,42,43,411,421,44,412,422,45"/>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1"/>
    <w:link w:val="6Char"/>
    <w:qFormat/>
    <w:rsid w:val="003906A0"/>
    <w:pPr>
      <w:keepNext w:val="0"/>
      <w:keepLines w:val="0"/>
      <w:numPr>
        <w:ilvl w:val="5"/>
        <w:numId w:val="1"/>
      </w:numPr>
      <w:tabs>
        <w:tab w:val="left" w:pos="432"/>
        <w:tab w:val="left" w:pos="576"/>
        <w:tab w:val="left" w:pos="720"/>
        <w:tab w:val="left" w:pos="864"/>
        <w:tab w:val="left" w:pos="1152"/>
      </w:tabs>
      <w:ind w:left="1985" w:hanging="1985"/>
      <w:outlineLvl w:val="5"/>
    </w:pPr>
    <w:rPr>
      <w:rFonts w:ascii="Times New Roman" w:eastAsia="宋体" w:hAnsi="Times New Roman"/>
    </w:rPr>
  </w:style>
  <w:style w:type="paragraph" w:styleId="7">
    <w:name w:val="heading 7"/>
    <w:basedOn w:val="H6"/>
    <w:next w:val="a1"/>
    <w:link w:val="7Char"/>
    <w:qFormat/>
    <w:rsid w:val="003906A0"/>
    <w:pPr>
      <w:keepNext w:val="0"/>
      <w:keepLines w:val="0"/>
      <w:numPr>
        <w:ilvl w:val="6"/>
        <w:numId w:val="1"/>
      </w:numPr>
      <w:tabs>
        <w:tab w:val="left" w:pos="432"/>
        <w:tab w:val="left" w:pos="576"/>
        <w:tab w:val="left" w:pos="720"/>
        <w:tab w:val="left" w:pos="864"/>
        <w:tab w:val="left" w:pos="1152"/>
        <w:tab w:val="left" w:pos="1296"/>
      </w:tabs>
      <w:outlineLvl w:val="6"/>
    </w:pPr>
    <w:rPr>
      <w:rFonts w:ascii="Times New Roman" w:eastAsia="宋体" w:hAnsi="Times New Roman"/>
    </w:rPr>
  </w:style>
  <w:style w:type="paragraph" w:styleId="8">
    <w:name w:val="heading 8"/>
    <w:basedOn w:val="1"/>
    <w:next w:val="a1"/>
    <w:link w:val="8Char"/>
    <w:qFormat/>
    <w:rsid w:val="003906A0"/>
    <w:pPr>
      <w:keepLines/>
      <w:numPr>
        <w:ilvl w:val="7"/>
        <w:numId w:val="1"/>
      </w:numPr>
      <w:pBdr>
        <w:top w:val="single" w:sz="12" w:space="3" w:color="auto"/>
      </w:pBdr>
      <w:tabs>
        <w:tab w:val="left" w:pos="432"/>
        <w:tab w:val="left" w:pos="1440"/>
      </w:tabs>
      <w:spacing w:before="240" w:after="180"/>
      <w:outlineLvl w:val="7"/>
    </w:pPr>
    <w:rPr>
      <w:rFonts w:cs="Times New Roman"/>
      <w:b w:val="0"/>
      <w:bCs w:val="0"/>
      <w:kern w:val="0"/>
      <w:sz w:val="36"/>
      <w:szCs w:val="20"/>
      <w:lang w:val="en-GB" w:eastAsia="en-US"/>
    </w:rPr>
  </w:style>
  <w:style w:type="paragraph" w:styleId="9">
    <w:name w:val="heading 9"/>
    <w:basedOn w:val="8"/>
    <w:next w:val="a1"/>
    <w:link w:val="9Char"/>
    <w:qFormat/>
    <w:rsid w:val="003906A0"/>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7"/>
    <w:rsid w:val="00B87FBC"/>
    <w:rPr>
      <w:lang w:val="en-GB" w:eastAsia="en-US" w:bidi="ar-SA"/>
    </w:rPr>
  </w:style>
  <w:style w:type="paragraph" w:styleId="20">
    <w:name w:val="List 2"/>
    <w:basedOn w:val="a8"/>
    <w:link w:val="2Char0"/>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style>
  <w:style w:type="paragraph" w:styleId="ac">
    <w:name w:val="annotation subject"/>
    <w:basedOn w:val="ab"/>
    <w:next w:val="ab"/>
    <w:link w:val="Char4"/>
    <w:rsid w:val="00AF764A"/>
    <w:rPr>
      <w:b/>
      <w:bCs/>
    </w:rPr>
  </w:style>
  <w:style w:type="paragraph" w:styleId="ad">
    <w:name w:val="Balloon Text"/>
    <w:basedOn w:val="a1"/>
    <w:link w:val="Char5"/>
    <w:rsid w:val="00AF764A"/>
    <w:rPr>
      <w:sz w:val="18"/>
      <w:szCs w:val="18"/>
    </w:rPr>
  </w:style>
  <w:style w:type="paragraph" w:styleId="ae">
    <w:name w:val="footer"/>
    <w:basedOn w:val="a1"/>
    <w:link w:val="Char6"/>
    <w:rsid w:val="00C079F7"/>
    <w:pPr>
      <w:tabs>
        <w:tab w:val="center" w:pos="4153"/>
        <w:tab w:val="right" w:pos="8306"/>
      </w:tabs>
      <w:snapToGrid w:val="0"/>
    </w:pPr>
    <w:rPr>
      <w:sz w:val="18"/>
      <w:szCs w:val="18"/>
    </w:rPr>
  </w:style>
  <w:style w:type="paragraph" w:styleId="af">
    <w:name w:val="Document Map"/>
    <w:basedOn w:val="a1"/>
    <w:link w:val="Char7"/>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Task Body"/>
    <w:basedOn w:val="a1"/>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0">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rsid w:val="00615340"/>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1"/>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4">
    <w:name w:val="footnote text"/>
    <w:basedOn w:val="a1"/>
    <w:link w:val="Char9"/>
    <w:rsid w:val="006B6DDB"/>
    <w:rPr>
      <w:szCs w:val="20"/>
    </w:rPr>
  </w:style>
  <w:style w:type="character" w:customStyle="1" w:styleId="Char9">
    <w:name w:val="脚注文本 Char"/>
    <w:basedOn w:val="a3"/>
    <w:link w:val="af4"/>
    <w:rsid w:val="006B6DDB"/>
    <w:rPr>
      <w:rFonts w:eastAsia="Times New Roman"/>
      <w:lang w:eastAsia="en-US"/>
    </w:rPr>
  </w:style>
  <w:style w:type="character" w:styleId="af5">
    <w:name w:val="footnote reference"/>
    <w:basedOn w:val="a3"/>
    <w:rsid w:val="006B6DDB"/>
    <w:rPr>
      <w:vertAlign w:val="superscript"/>
    </w:rPr>
  </w:style>
  <w:style w:type="paragraph" w:styleId="af6">
    <w:name w:val="endnote text"/>
    <w:basedOn w:val="a1"/>
    <w:link w:val="Chara"/>
    <w:rsid w:val="006B6DDB"/>
    <w:rPr>
      <w:szCs w:val="20"/>
    </w:rPr>
  </w:style>
  <w:style w:type="character" w:customStyle="1" w:styleId="Chara">
    <w:name w:val="尾注文本 Char"/>
    <w:basedOn w:val="a3"/>
    <w:link w:val="af6"/>
    <w:rsid w:val="006B6DDB"/>
    <w:rPr>
      <w:rFonts w:eastAsia="Times New Roman"/>
      <w:lang w:eastAsia="en-US"/>
    </w:rPr>
  </w:style>
  <w:style w:type="character" w:styleId="af7">
    <w:name w:val="endnote reference"/>
    <w:basedOn w:val="a3"/>
    <w:rsid w:val="006B6DDB"/>
    <w:rPr>
      <w:vertAlign w:val="superscript"/>
    </w:rPr>
  </w:style>
  <w:style w:type="character" w:customStyle="1" w:styleId="apple-converted-space">
    <w:name w:val="apple-converted-space"/>
    <w:basedOn w:val="a3"/>
    <w:rsid w:val="00ED0DBA"/>
  </w:style>
  <w:style w:type="paragraph" w:styleId="af8">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0">
    <w:name w:val="B1"/>
    <w:basedOn w:val="a8"/>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0"/>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1"/>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1"/>
    <w:rsid w:val="00340115"/>
    <w:pPr>
      <w:ind w:leftChars="800" w:left="100" w:hangingChars="200" w:hanging="200"/>
      <w:contextualSpacing/>
    </w:pPr>
  </w:style>
  <w:style w:type="paragraph" w:customStyle="1" w:styleId="Guidance">
    <w:name w:val="Guidance"/>
    <w:basedOn w:val="a1"/>
    <w:rsid w:val="00324B8E"/>
    <w:pPr>
      <w:spacing w:after="180"/>
    </w:pPr>
    <w:rPr>
      <w:rFonts w:eastAsia="Malgun Gothic"/>
      <w:i/>
      <w:color w:val="0000FF"/>
      <w:szCs w:val="20"/>
      <w:lang w:val="en-GB"/>
    </w:rPr>
  </w:style>
  <w:style w:type="character" w:customStyle="1" w:styleId="Char3">
    <w:name w:val="批注文字 Char"/>
    <w:link w:val="ab"/>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3"/>
    <w:link w:val="5"/>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sz w:val="18"/>
      <w:szCs w:val="20"/>
      <w:lang w:val="en-GB"/>
    </w:rPr>
  </w:style>
  <w:style w:type="paragraph" w:customStyle="1" w:styleId="TH">
    <w:name w:val="TH"/>
    <w:basedOn w:val="a1"/>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
    <w:qFormat/>
    <w:rsid w:val="00E3725B"/>
    <w:rPr>
      <w:rFonts w:ascii="Arial" w:hAnsi="Arial" w:cs="Arial"/>
      <w:b/>
      <w:bCs/>
      <w:kern w:val="32"/>
      <w:sz w:val="28"/>
      <w:szCs w:val="32"/>
    </w:rPr>
  </w:style>
  <w:style w:type="character" w:customStyle="1" w:styleId="2Char">
    <w:name w:val="标题 2 Char"/>
    <w:aliases w:val="H2 Char,Head2A Char,2 Char,h2 Char"/>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9">
    <w:name w:val="table of figures"/>
    <w:basedOn w:val="a1"/>
    <w:next w:val="a1"/>
    <w:uiPriority w:val="99"/>
    <w:rsid w:val="006033E8"/>
  </w:style>
  <w:style w:type="table" w:styleId="-6">
    <w:name w:val="Light List Accent 6"/>
    <w:basedOn w:val="a4"/>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aliases w:val="Heading 3 3GPP Char,no break Char,H3 Char,Underrubrik2 Char,h3 Char,Memo Heading 3 Char,hello Char,h31 Char,3 Char,l3 Char,list 3 Char,Head 3 Char,h32 Char,h33 Char,h34 Char,h35 Char,h36 Char,h37 Char,h38 Char,h311 Char,h321 Char,h331 Char"/>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5">
    <w:name w:val="批注框文本 Char"/>
    <w:basedOn w:val="a3"/>
    <w:link w:val="ad"/>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2">
    <w:name w:val="List Bullet 2"/>
    <w:basedOn w:val="a"/>
    <w:link w:val="2Char1"/>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link w:val="Charb"/>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rsid w:val="00327537"/>
    <w:rPr>
      <w:rFonts w:eastAsia="MS Mincho"/>
      <w:b/>
      <w:bCs/>
      <w:sz w:val="28"/>
      <w:szCs w:val="28"/>
      <w:lang w:eastAsia="en-US"/>
    </w:rPr>
  </w:style>
  <w:style w:type="paragraph" w:styleId="81">
    <w:name w:val="toc 8"/>
    <w:basedOn w:val="10"/>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1"/>
    <w:next w:val="a1"/>
    <w:autoRedefine/>
    <w:unhideWhenUsed/>
    <w:rsid w:val="00CE5741"/>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uiPriority w:val="99"/>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uiPriority w:val="99"/>
    <w:qFormat/>
    <w:rsid w:val="006B71E4"/>
    <w:rPr>
      <w:sz w:val="22"/>
    </w:rPr>
  </w:style>
  <w:style w:type="paragraph" w:styleId="2">
    <w:name w:val="List Number 2"/>
    <w:basedOn w:val="a0"/>
    <w:rsid w:val="00F13EFB"/>
    <w:pPr>
      <w:numPr>
        <w:numId w:val="10"/>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numPr>
        <w:numId w:val="11"/>
      </w:numPr>
      <w:contextualSpacing/>
    </w:pPr>
  </w:style>
  <w:style w:type="character" w:customStyle="1" w:styleId="TFZchn">
    <w:name w:val="TF Zchn"/>
    <w:qFormat/>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pPr>
      <w:widowControl w:val="0"/>
      <w:jc w:val="both"/>
    </w:pPr>
    <w:rPr>
      <w:rFonts w:eastAsia="宋体"/>
      <w:kern w:val="2"/>
      <w:sz w:val="21"/>
      <w:lang w:eastAsia="zh-CN"/>
    </w:rPr>
  </w:style>
  <w:style w:type="paragraph" w:customStyle="1" w:styleId="FirstChange">
    <w:name w:val="First Change"/>
    <w:basedOn w:val="a1"/>
    <w:qFormat/>
    <w:rsid w:val="005274DC"/>
    <w:pPr>
      <w:spacing w:after="180"/>
      <w:jc w:val="center"/>
    </w:pPr>
    <w:rPr>
      <w:rFonts w:eastAsia="等线"/>
      <w:color w:val="FF0000"/>
      <w:szCs w:val="20"/>
      <w:lang w:val="en-GB"/>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pPr>
      <w:widowControl w:val="0"/>
      <w:jc w:val="both"/>
    </w:pPr>
    <w:rPr>
      <w:rFonts w:eastAsia="宋体"/>
      <w:kern w:val="2"/>
      <w:sz w:val="21"/>
      <w:lang w:eastAsia="zh-CN"/>
    </w:rPr>
  </w:style>
  <w:style w:type="character" w:customStyle="1" w:styleId="6Char">
    <w:name w:val="标题 6 Char"/>
    <w:basedOn w:val="a3"/>
    <w:link w:val="6"/>
    <w:rsid w:val="003906A0"/>
    <w:rPr>
      <w:lang w:val="en-GB" w:eastAsia="en-US"/>
    </w:rPr>
  </w:style>
  <w:style w:type="character" w:customStyle="1" w:styleId="7Char">
    <w:name w:val="标题 7 Char"/>
    <w:basedOn w:val="a3"/>
    <w:link w:val="7"/>
    <w:rsid w:val="003906A0"/>
    <w:rPr>
      <w:lang w:val="en-GB" w:eastAsia="en-US"/>
    </w:rPr>
  </w:style>
  <w:style w:type="character" w:customStyle="1" w:styleId="8Char">
    <w:name w:val="标题 8 Char"/>
    <w:basedOn w:val="a3"/>
    <w:link w:val="8"/>
    <w:rsid w:val="003906A0"/>
    <w:rPr>
      <w:rFonts w:ascii="Arial" w:hAnsi="Arial"/>
      <w:sz w:val="36"/>
      <w:lang w:val="en-GB" w:eastAsia="en-US"/>
    </w:rPr>
  </w:style>
  <w:style w:type="character" w:customStyle="1" w:styleId="9Char">
    <w:name w:val="标题 9 Char"/>
    <w:basedOn w:val="a3"/>
    <w:link w:val="9"/>
    <w:rsid w:val="003906A0"/>
    <w:rPr>
      <w:rFonts w:ascii="Arial" w:hAnsi="Arial"/>
      <w:sz w:val="36"/>
      <w:lang w:val="en-GB" w:eastAsia="en-US"/>
    </w:rPr>
  </w:style>
  <w:style w:type="character" w:customStyle="1" w:styleId="3Char0">
    <w:name w:val="列表项目符号 3 Char"/>
    <w:basedOn w:val="2Char1"/>
    <w:link w:val="32"/>
    <w:rsid w:val="003906A0"/>
    <w:rPr>
      <w:rFonts w:eastAsia="Times New Roman"/>
      <w:szCs w:val="24"/>
      <w:lang w:val="en-GB" w:eastAsia="en-US"/>
    </w:rPr>
  </w:style>
  <w:style w:type="character" w:customStyle="1" w:styleId="2Char1">
    <w:name w:val="列表项目符号 2 Char"/>
    <w:basedOn w:val="Charb"/>
    <w:link w:val="22"/>
    <w:rsid w:val="003906A0"/>
    <w:rPr>
      <w:rFonts w:eastAsia="Times New Roman"/>
      <w:szCs w:val="24"/>
      <w:lang w:eastAsia="ja-JP"/>
    </w:rPr>
  </w:style>
  <w:style w:type="character" w:customStyle="1" w:styleId="2Char0">
    <w:name w:val="列表 2 Char"/>
    <w:basedOn w:val="Char2"/>
    <w:link w:val="20"/>
    <w:rsid w:val="003906A0"/>
    <w:rPr>
      <w:rFonts w:ascii="Arial" w:eastAsia="Times New Roman" w:hAnsi="Arial"/>
      <w:sz w:val="22"/>
      <w:szCs w:val="24"/>
      <w:lang w:eastAsia="en-US"/>
    </w:rPr>
  </w:style>
  <w:style w:type="character" w:customStyle="1" w:styleId="MTEquationSection">
    <w:name w:val="MTEquationSection"/>
    <w:rsid w:val="003906A0"/>
    <w:rPr>
      <w:vanish w:val="0"/>
      <w:color w:val="FF0000"/>
      <w:lang w:eastAsia="en-US"/>
    </w:rPr>
  </w:style>
  <w:style w:type="character" w:styleId="afa">
    <w:name w:val="FollowedHyperlink"/>
    <w:rsid w:val="003906A0"/>
    <w:rPr>
      <w:color w:val="800080"/>
      <w:u w:val="single"/>
    </w:rPr>
  </w:style>
  <w:style w:type="character" w:customStyle="1" w:styleId="ZGSM">
    <w:name w:val="ZGSM"/>
    <w:rsid w:val="003906A0"/>
  </w:style>
  <w:style w:type="character" w:customStyle="1" w:styleId="Char2">
    <w:name w:val="列表 Char"/>
    <w:link w:val="a8"/>
    <w:rsid w:val="003906A0"/>
    <w:rPr>
      <w:rFonts w:eastAsia="Times New Roman"/>
      <w:szCs w:val="24"/>
      <w:lang w:eastAsia="en-US"/>
    </w:rPr>
  </w:style>
  <w:style w:type="character" w:customStyle="1" w:styleId="Charb">
    <w:name w:val="列表项目符号 Char"/>
    <w:basedOn w:val="Char2"/>
    <w:link w:val="a"/>
    <w:rsid w:val="003906A0"/>
    <w:rPr>
      <w:rFonts w:eastAsia="Times New Roman"/>
      <w:szCs w:val="24"/>
      <w:lang w:eastAsia="en-US"/>
    </w:rPr>
  </w:style>
  <w:style w:type="character" w:customStyle="1" w:styleId="superscript">
    <w:name w:val="superscript"/>
    <w:rsid w:val="003906A0"/>
    <w:rPr>
      <w:rFonts w:ascii="Bookman" w:hAnsi="Bookman"/>
      <w:position w:val="6"/>
      <w:sz w:val="18"/>
    </w:rPr>
  </w:style>
  <w:style w:type="paragraph" w:styleId="51">
    <w:name w:val="List Bullet 5"/>
    <w:basedOn w:val="42"/>
    <w:rsid w:val="003906A0"/>
    <w:pPr>
      <w:ind w:left="1702"/>
    </w:pPr>
  </w:style>
  <w:style w:type="paragraph" w:styleId="70">
    <w:name w:val="toc 7"/>
    <w:basedOn w:val="60"/>
    <w:next w:val="a1"/>
    <w:rsid w:val="003906A0"/>
    <w:pPr>
      <w:ind w:left="2268" w:hanging="2268"/>
    </w:pPr>
  </w:style>
  <w:style w:type="paragraph" w:customStyle="1" w:styleId="TT">
    <w:name w:val="TT"/>
    <w:basedOn w:val="1"/>
    <w:next w:val="a1"/>
    <w:rsid w:val="003906A0"/>
    <w:pPr>
      <w:keepLines/>
      <w:pBdr>
        <w:top w:val="single" w:sz="12" w:space="3" w:color="auto"/>
      </w:pBdr>
      <w:tabs>
        <w:tab w:val="left" w:pos="432"/>
        <w:tab w:val="num" w:pos="2041"/>
      </w:tabs>
      <w:spacing w:before="240" w:after="180"/>
      <w:ind w:left="2041" w:hanging="737"/>
      <w:outlineLvl w:val="9"/>
    </w:pPr>
    <w:rPr>
      <w:rFonts w:cs="Times New Roman"/>
      <w:b w:val="0"/>
      <w:bCs w:val="0"/>
      <w:kern w:val="0"/>
      <w:sz w:val="36"/>
      <w:szCs w:val="20"/>
      <w:lang w:val="en-GB" w:eastAsia="en-US"/>
    </w:rPr>
  </w:style>
  <w:style w:type="paragraph" w:customStyle="1" w:styleId="table">
    <w:name w:val="table"/>
    <w:basedOn w:val="a1"/>
    <w:next w:val="a1"/>
    <w:rsid w:val="003906A0"/>
    <w:pPr>
      <w:jc w:val="center"/>
    </w:pPr>
    <w:rPr>
      <w:rFonts w:eastAsia="MS Mincho"/>
      <w:szCs w:val="20"/>
    </w:rPr>
  </w:style>
  <w:style w:type="paragraph" w:customStyle="1" w:styleId="ZB">
    <w:name w:val="ZB"/>
    <w:rsid w:val="003906A0"/>
    <w:pPr>
      <w:framePr w:w="10206" w:h="284" w:hRule="exact" w:wrap="notBeside" w:vAnchor="page" w:hAnchor="margin" w:y="1986"/>
      <w:widowControl w:val="0"/>
      <w:ind w:right="28"/>
      <w:jc w:val="right"/>
    </w:pPr>
    <w:rPr>
      <w:rFonts w:ascii="Arial" w:hAnsi="Arial"/>
      <w:i/>
      <w:lang w:eastAsia="en-US"/>
    </w:rPr>
  </w:style>
  <w:style w:type="paragraph" w:styleId="23">
    <w:name w:val="Body Text 2"/>
    <w:basedOn w:val="a1"/>
    <w:link w:val="2Char2"/>
    <w:rsid w:val="003906A0"/>
    <w:pPr>
      <w:jc w:val="both"/>
    </w:pPr>
    <w:rPr>
      <w:rFonts w:eastAsia="宋体"/>
      <w:sz w:val="24"/>
      <w:szCs w:val="20"/>
    </w:rPr>
  </w:style>
  <w:style w:type="character" w:customStyle="1" w:styleId="2Char2">
    <w:name w:val="正文文本 2 Char"/>
    <w:basedOn w:val="a3"/>
    <w:link w:val="23"/>
    <w:rsid w:val="003906A0"/>
    <w:rPr>
      <w:sz w:val="24"/>
      <w:lang w:eastAsia="en-US"/>
    </w:rPr>
  </w:style>
  <w:style w:type="paragraph" w:customStyle="1" w:styleId="LD">
    <w:name w:val="LD"/>
    <w:rsid w:val="003906A0"/>
    <w:pPr>
      <w:keepNext/>
      <w:keepLines/>
      <w:spacing w:line="180" w:lineRule="exact"/>
    </w:pPr>
    <w:rPr>
      <w:rFonts w:ascii="Courier New" w:hAnsi="Courier New"/>
      <w:lang w:eastAsia="en-US"/>
    </w:rPr>
  </w:style>
  <w:style w:type="paragraph" w:customStyle="1" w:styleId="CRfront">
    <w:name w:val="CR_front"/>
    <w:rsid w:val="003906A0"/>
    <w:rPr>
      <w:rFonts w:ascii="Arial" w:hAnsi="Arial"/>
      <w:lang w:val="en-GB" w:eastAsia="en-US"/>
    </w:rPr>
  </w:style>
  <w:style w:type="paragraph" w:styleId="afb">
    <w:name w:val="Plain Text"/>
    <w:basedOn w:val="a1"/>
    <w:link w:val="Charc"/>
    <w:rsid w:val="003906A0"/>
    <w:rPr>
      <w:rFonts w:ascii="Courier New" w:eastAsia="宋体" w:hAnsi="Courier New"/>
      <w:szCs w:val="20"/>
    </w:rPr>
  </w:style>
  <w:style w:type="character" w:customStyle="1" w:styleId="Charc">
    <w:name w:val="纯文本 Char"/>
    <w:basedOn w:val="a3"/>
    <w:link w:val="afb"/>
    <w:rsid w:val="003906A0"/>
    <w:rPr>
      <w:rFonts w:ascii="Courier New" w:hAnsi="Courier New"/>
      <w:lang w:eastAsia="en-US"/>
    </w:rPr>
  </w:style>
  <w:style w:type="paragraph" w:customStyle="1" w:styleId="References">
    <w:name w:val="References"/>
    <w:basedOn w:val="a1"/>
    <w:rsid w:val="003906A0"/>
    <w:pPr>
      <w:tabs>
        <w:tab w:val="left" w:pos="360"/>
        <w:tab w:val="num" w:pos="1304"/>
      </w:tabs>
      <w:spacing w:after="80"/>
      <w:ind w:left="1304" w:hanging="1304"/>
    </w:pPr>
    <w:rPr>
      <w:rFonts w:eastAsia="宋体"/>
      <w:sz w:val="18"/>
      <w:szCs w:val="20"/>
    </w:rPr>
  </w:style>
  <w:style w:type="paragraph" w:styleId="60">
    <w:name w:val="toc 6"/>
    <w:basedOn w:val="52"/>
    <w:next w:val="a1"/>
    <w:rsid w:val="003906A0"/>
    <w:pPr>
      <w:ind w:left="1985" w:hanging="1985"/>
    </w:pPr>
  </w:style>
  <w:style w:type="paragraph" w:customStyle="1" w:styleId="CRCoverPage">
    <w:name w:val="CR Cover Page"/>
    <w:link w:val="CRCoverPageZchn"/>
    <w:rsid w:val="003906A0"/>
    <w:pPr>
      <w:spacing w:after="120"/>
    </w:pPr>
    <w:rPr>
      <w:rFonts w:ascii="Arial" w:hAnsi="Arial"/>
      <w:lang w:val="en-GB" w:eastAsia="en-US"/>
    </w:rPr>
  </w:style>
  <w:style w:type="paragraph" w:customStyle="1" w:styleId="TAN">
    <w:name w:val="TAN"/>
    <w:basedOn w:val="TAL"/>
    <w:rsid w:val="003906A0"/>
    <w:pPr>
      <w:overflowPunct/>
      <w:autoSpaceDE/>
      <w:autoSpaceDN/>
      <w:adjustRightInd/>
      <w:ind w:left="851" w:hanging="851"/>
      <w:textAlignment w:val="auto"/>
    </w:pPr>
    <w:rPr>
      <w:rFonts w:eastAsia="宋体"/>
      <w:lang w:eastAsia="en-US"/>
    </w:rPr>
  </w:style>
  <w:style w:type="paragraph" w:styleId="43">
    <w:name w:val="toc 4"/>
    <w:basedOn w:val="33"/>
    <w:rsid w:val="003906A0"/>
    <w:pPr>
      <w:ind w:left="1418" w:hanging="1418"/>
    </w:pPr>
  </w:style>
  <w:style w:type="paragraph" w:styleId="33">
    <w:name w:val="toc 3"/>
    <w:basedOn w:val="24"/>
    <w:rsid w:val="003906A0"/>
    <w:pPr>
      <w:ind w:left="1134" w:hanging="1134"/>
    </w:pPr>
  </w:style>
  <w:style w:type="paragraph" w:styleId="90">
    <w:name w:val="toc 9"/>
    <w:basedOn w:val="81"/>
    <w:rsid w:val="003906A0"/>
    <w:pPr>
      <w:overflowPunct/>
      <w:autoSpaceDE/>
      <w:autoSpaceDN/>
      <w:adjustRightInd/>
      <w:ind w:left="1418" w:hanging="1418"/>
      <w:textAlignment w:val="auto"/>
    </w:pPr>
    <w:rPr>
      <w:rFonts w:eastAsia="宋体"/>
      <w:noProof w:val="0"/>
      <w:lang w:val="en-US" w:eastAsia="en-US"/>
    </w:rPr>
  </w:style>
  <w:style w:type="paragraph" w:styleId="11">
    <w:name w:val="index 1"/>
    <w:basedOn w:val="a1"/>
    <w:rsid w:val="003906A0"/>
    <w:pPr>
      <w:keepLines/>
    </w:pPr>
    <w:rPr>
      <w:rFonts w:eastAsia="宋体"/>
      <w:szCs w:val="20"/>
      <w:lang w:val="en-GB"/>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1"/>
    <w:rsid w:val="003906A0"/>
    <w:pPr>
      <w:widowControl w:val="0"/>
      <w:jc w:val="both"/>
    </w:pPr>
    <w:rPr>
      <w:rFonts w:eastAsia="宋体"/>
      <w:kern w:val="2"/>
      <w:sz w:val="21"/>
      <w:lang w:eastAsia="zh-CN"/>
    </w:rPr>
  </w:style>
  <w:style w:type="paragraph" w:styleId="afc">
    <w:name w:val="Body Text Indent"/>
    <w:basedOn w:val="a1"/>
    <w:link w:val="Chard"/>
    <w:rsid w:val="003906A0"/>
    <w:pPr>
      <w:spacing w:before="240"/>
      <w:ind w:left="360"/>
      <w:jc w:val="both"/>
    </w:pPr>
    <w:rPr>
      <w:rFonts w:eastAsia="宋体"/>
      <w:i/>
      <w:sz w:val="22"/>
      <w:szCs w:val="20"/>
      <w:lang w:val="en-GB"/>
    </w:rPr>
  </w:style>
  <w:style w:type="character" w:customStyle="1" w:styleId="Chard">
    <w:name w:val="正文文本缩进 Char"/>
    <w:basedOn w:val="a3"/>
    <w:link w:val="afc"/>
    <w:rsid w:val="003906A0"/>
    <w:rPr>
      <w:i/>
      <w:sz w:val="22"/>
      <w:lang w:val="en-GB" w:eastAsia="en-US"/>
    </w:rPr>
  </w:style>
  <w:style w:type="paragraph" w:styleId="afd">
    <w:name w:val="index heading"/>
    <w:basedOn w:val="a1"/>
    <w:next w:val="a1"/>
    <w:semiHidden/>
    <w:rsid w:val="003906A0"/>
    <w:pPr>
      <w:pBdr>
        <w:top w:val="single" w:sz="12" w:space="0" w:color="auto"/>
      </w:pBdr>
      <w:spacing w:before="360" w:after="240"/>
    </w:pPr>
    <w:rPr>
      <w:rFonts w:eastAsia="宋体"/>
      <w:b/>
      <w:i/>
      <w:sz w:val="26"/>
      <w:szCs w:val="20"/>
      <w:lang w:val="en-GB"/>
    </w:rPr>
  </w:style>
  <w:style w:type="paragraph" w:customStyle="1" w:styleId="FP">
    <w:name w:val="FP"/>
    <w:basedOn w:val="a1"/>
    <w:rsid w:val="003906A0"/>
    <w:rPr>
      <w:rFonts w:eastAsia="宋体"/>
      <w:szCs w:val="20"/>
      <w:lang w:val="en-GB"/>
    </w:rPr>
  </w:style>
  <w:style w:type="paragraph" w:customStyle="1" w:styleId="ZTD">
    <w:name w:val="ZTD"/>
    <w:basedOn w:val="ZB"/>
    <w:rsid w:val="003906A0"/>
    <w:pPr>
      <w:framePr w:hRule="auto" w:wrap="notBeside" w:y="852"/>
    </w:pPr>
    <w:rPr>
      <w:i w:val="0"/>
      <w:sz w:val="40"/>
    </w:rPr>
  </w:style>
  <w:style w:type="paragraph" w:styleId="24">
    <w:name w:val="toc 2"/>
    <w:basedOn w:val="10"/>
    <w:rsid w:val="003906A0"/>
    <w:pPr>
      <w:keepLines/>
      <w:widowControl w:val="0"/>
      <w:tabs>
        <w:tab w:val="right" w:leader="dot" w:pos="9639"/>
      </w:tabs>
      <w:ind w:left="851" w:right="425" w:hanging="851"/>
    </w:pPr>
    <w:rPr>
      <w:rFonts w:eastAsia="宋体"/>
      <w:szCs w:val="20"/>
    </w:rPr>
  </w:style>
  <w:style w:type="paragraph" w:styleId="34">
    <w:name w:val="Body Text 3"/>
    <w:basedOn w:val="a1"/>
    <w:link w:val="3Char1"/>
    <w:rsid w:val="003906A0"/>
    <w:pPr>
      <w:spacing w:after="180"/>
    </w:pPr>
    <w:rPr>
      <w:rFonts w:eastAsia="宋体"/>
      <w:b/>
      <w:i/>
      <w:szCs w:val="20"/>
    </w:rPr>
  </w:style>
  <w:style w:type="character" w:customStyle="1" w:styleId="3Char1">
    <w:name w:val="正文文本 3 Char"/>
    <w:basedOn w:val="a3"/>
    <w:link w:val="34"/>
    <w:rsid w:val="003906A0"/>
    <w:rPr>
      <w:b/>
      <w:i/>
      <w:lang w:eastAsia="en-US"/>
    </w:rPr>
  </w:style>
  <w:style w:type="paragraph" w:customStyle="1" w:styleId="CharCharCharCharCharChar">
    <w:name w:val="Char Char Char Char Char (文字) (文字) Char"/>
    <w:semiHidden/>
    <w:rsid w:val="003906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ext">
    <w:name w:val="Tdoc_Text"/>
    <w:basedOn w:val="a1"/>
    <w:rsid w:val="003906A0"/>
    <w:pPr>
      <w:spacing w:before="120"/>
      <w:jc w:val="both"/>
    </w:pPr>
    <w:rPr>
      <w:rFonts w:eastAsia="宋体"/>
      <w:szCs w:val="20"/>
    </w:rPr>
  </w:style>
  <w:style w:type="paragraph" w:customStyle="1" w:styleId="CharChar6">
    <w:name w:val="Char Char6"/>
    <w:basedOn w:val="a1"/>
    <w:rsid w:val="003906A0"/>
    <w:pPr>
      <w:widowControl w:val="0"/>
      <w:jc w:val="both"/>
    </w:pPr>
    <w:rPr>
      <w:rFonts w:eastAsia="宋体"/>
      <w:kern w:val="2"/>
      <w:sz w:val="21"/>
      <w:lang w:eastAsia="zh-CN"/>
    </w:rPr>
  </w:style>
  <w:style w:type="paragraph" w:styleId="32">
    <w:name w:val="List Bullet 3"/>
    <w:basedOn w:val="22"/>
    <w:link w:val="3Char0"/>
    <w:rsid w:val="003906A0"/>
    <w:pPr>
      <w:overflowPunct/>
      <w:autoSpaceDE/>
      <w:autoSpaceDN/>
      <w:adjustRightInd/>
      <w:ind w:left="1135" w:firstLine="0"/>
      <w:textAlignment w:val="auto"/>
    </w:pPr>
    <w:rPr>
      <w:rFonts w:eastAsia="宋体"/>
      <w:lang w:eastAsia="en-US"/>
    </w:rPr>
  </w:style>
  <w:style w:type="paragraph" w:customStyle="1" w:styleId="ZH">
    <w:name w:val="ZH"/>
    <w:rsid w:val="003906A0"/>
    <w:pPr>
      <w:framePr w:wrap="notBeside" w:vAnchor="page" w:hAnchor="margin" w:xAlign="center" w:y="6805"/>
      <w:widowControl w:val="0"/>
    </w:pPr>
    <w:rPr>
      <w:rFonts w:ascii="Arial" w:hAnsi="Arial"/>
      <w:lang w:eastAsia="en-US"/>
    </w:rPr>
  </w:style>
  <w:style w:type="paragraph" w:styleId="52">
    <w:name w:val="toc 5"/>
    <w:basedOn w:val="43"/>
    <w:rsid w:val="003906A0"/>
    <w:pPr>
      <w:ind w:left="1701" w:hanging="1701"/>
    </w:pPr>
  </w:style>
  <w:style w:type="paragraph" w:customStyle="1" w:styleId="para">
    <w:name w:val="para"/>
    <w:basedOn w:val="a1"/>
    <w:rsid w:val="003906A0"/>
    <w:pPr>
      <w:spacing w:after="240"/>
      <w:jc w:val="both"/>
    </w:pPr>
    <w:rPr>
      <w:rFonts w:ascii="Helvetica" w:eastAsia="宋体" w:hAnsi="Helvetica"/>
      <w:szCs w:val="20"/>
      <w:lang w:val="en-GB"/>
    </w:rPr>
  </w:style>
  <w:style w:type="paragraph" w:customStyle="1" w:styleId="12">
    <w:name w:val="列表1"/>
    <w:basedOn w:val="a1"/>
    <w:rsid w:val="003906A0"/>
    <w:pPr>
      <w:spacing w:before="120" w:line="280" w:lineRule="atLeast"/>
      <w:ind w:left="360" w:hanging="360"/>
      <w:jc w:val="both"/>
    </w:pPr>
    <w:rPr>
      <w:rFonts w:ascii="Bookman" w:eastAsia="宋体" w:hAnsi="Bookman"/>
      <w:szCs w:val="20"/>
    </w:rPr>
  </w:style>
  <w:style w:type="paragraph" w:customStyle="1" w:styleId="NF">
    <w:name w:val="NF"/>
    <w:basedOn w:val="NO"/>
    <w:rsid w:val="003906A0"/>
    <w:pPr>
      <w:keepNext/>
      <w:overflowPunct/>
      <w:autoSpaceDE/>
      <w:autoSpaceDN/>
      <w:adjustRightInd/>
      <w:spacing w:after="0"/>
      <w:textAlignment w:val="auto"/>
    </w:pPr>
    <w:rPr>
      <w:rFonts w:ascii="Arial" w:eastAsia="宋体" w:hAnsi="Arial"/>
      <w:sz w:val="18"/>
    </w:rPr>
  </w:style>
  <w:style w:type="paragraph" w:customStyle="1" w:styleId="Reference">
    <w:name w:val="Reference"/>
    <w:basedOn w:val="EX"/>
    <w:link w:val="ReferenceChar"/>
    <w:qFormat/>
    <w:rsid w:val="003906A0"/>
    <w:pPr>
      <w:tabs>
        <w:tab w:val="left" w:pos="567"/>
        <w:tab w:val="num" w:pos="1418"/>
      </w:tabs>
      <w:ind w:left="1418" w:hanging="426"/>
    </w:pPr>
  </w:style>
  <w:style w:type="paragraph" w:styleId="25">
    <w:name w:val="Body Text Indent 2"/>
    <w:basedOn w:val="a1"/>
    <w:link w:val="2Char3"/>
    <w:rsid w:val="003906A0"/>
    <w:pPr>
      <w:spacing w:after="180"/>
      <w:ind w:left="568" w:hanging="568"/>
    </w:pPr>
    <w:rPr>
      <w:rFonts w:eastAsia="宋体"/>
      <w:szCs w:val="20"/>
      <w:lang w:val="en-GB"/>
    </w:rPr>
  </w:style>
  <w:style w:type="character" w:customStyle="1" w:styleId="2Char3">
    <w:name w:val="正文文本缩进 2 Char"/>
    <w:basedOn w:val="a3"/>
    <w:link w:val="25"/>
    <w:rsid w:val="003906A0"/>
    <w:rPr>
      <w:lang w:val="en-GB" w:eastAsia="en-US"/>
    </w:rPr>
  </w:style>
  <w:style w:type="paragraph" w:styleId="42">
    <w:name w:val="List Bullet 4"/>
    <w:basedOn w:val="32"/>
    <w:rsid w:val="003906A0"/>
    <w:pPr>
      <w:ind w:left="1418"/>
    </w:pPr>
  </w:style>
  <w:style w:type="paragraph" w:customStyle="1" w:styleId="TAR">
    <w:name w:val="TAR"/>
    <w:basedOn w:val="TAL"/>
    <w:rsid w:val="003906A0"/>
    <w:pPr>
      <w:overflowPunct/>
      <w:autoSpaceDE/>
      <w:autoSpaceDN/>
      <w:adjustRightInd/>
      <w:jc w:val="right"/>
      <w:textAlignment w:val="auto"/>
    </w:pPr>
    <w:rPr>
      <w:rFonts w:eastAsia="宋体"/>
      <w:lang w:eastAsia="en-US"/>
    </w:rPr>
  </w:style>
  <w:style w:type="paragraph" w:customStyle="1" w:styleId="ZA">
    <w:name w:val="ZA"/>
    <w:rsid w:val="003906A0"/>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EX">
    <w:name w:val="EX"/>
    <w:basedOn w:val="a1"/>
    <w:link w:val="EXChar"/>
    <w:rsid w:val="003906A0"/>
    <w:pPr>
      <w:keepLines/>
      <w:spacing w:after="180"/>
      <w:ind w:left="1702" w:hanging="1418"/>
    </w:pPr>
    <w:rPr>
      <w:rFonts w:eastAsia="宋体"/>
      <w:szCs w:val="20"/>
      <w:lang w:val="en-GB"/>
    </w:rPr>
  </w:style>
  <w:style w:type="paragraph" w:styleId="26">
    <w:name w:val="index 2"/>
    <w:basedOn w:val="11"/>
    <w:rsid w:val="003906A0"/>
    <w:pPr>
      <w:ind w:left="284"/>
    </w:pPr>
  </w:style>
  <w:style w:type="paragraph" w:customStyle="1" w:styleId="NW">
    <w:name w:val="NW"/>
    <w:basedOn w:val="NO"/>
    <w:rsid w:val="003906A0"/>
    <w:pPr>
      <w:overflowPunct/>
      <w:autoSpaceDE/>
      <w:autoSpaceDN/>
      <w:adjustRightInd/>
      <w:spacing w:after="0"/>
      <w:textAlignment w:val="auto"/>
    </w:pPr>
    <w:rPr>
      <w:rFonts w:eastAsia="宋体"/>
    </w:rPr>
  </w:style>
  <w:style w:type="paragraph" w:customStyle="1" w:styleId="tabletext">
    <w:name w:val="table text"/>
    <w:basedOn w:val="a1"/>
    <w:next w:val="table"/>
    <w:rsid w:val="003906A0"/>
    <w:rPr>
      <w:rFonts w:eastAsia="MS Mincho"/>
      <w:i/>
      <w:szCs w:val="20"/>
      <w:lang w:val="en-GB"/>
    </w:rPr>
  </w:style>
  <w:style w:type="paragraph" w:customStyle="1" w:styleId="CharCharChar">
    <w:name w:val="Char Char Char"/>
    <w:basedOn w:val="a1"/>
    <w:next w:val="a1"/>
    <w:semiHidden/>
    <w:rsid w:val="003906A0"/>
    <w:pPr>
      <w:keepNext/>
      <w:widowControl w:val="0"/>
      <w:tabs>
        <w:tab w:val="left" w:pos="851"/>
      </w:tabs>
      <w:autoSpaceDE w:val="0"/>
      <w:autoSpaceDN w:val="0"/>
      <w:adjustRightInd w:val="0"/>
      <w:spacing w:before="60" w:after="60"/>
      <w:ind w:left="851" w:hanging="851"/>
      <w:jc w:val="both"/>
    </w:pPr>
    <w:rPr>
      <w:rFonts w:eastAsia="宋体" w:cs="Arial"/>
      <w:kern w:val="2"/>
      <w:szCs w:val="20"/>
      <w:lang w:val="en-GB" w:eastAsia="zh-CN"/>
    </w:rPr>
  </w:style>
  <w:style w:type="paragraph" w:customStyle="1" w:styleId="CharCharChar1CharChar">
    <w:name w:val="Char Char Char1 (文字) (文字) Char Char"/>
    <w:semiHidden/>
    <w:rsid w:val="003906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rsid w:val="003906A0"/>
    <w:rPr>
      <w:rFonts w:ascii="Arial" w:hAnsi="Arial"/>
      <w:sz w:val="24"/>
      <w:lang w:val="en-GB" w:eastAsia="en-US"/>
    </w:rPr>
  </w:style>
  <w:style w:type="paragraph" w:customStyle="1" w:styleId="HE">
    <w:name w:val="HE"/>
    <w:basedOn w:val="a1"/>
    <w:rsid w:val="003906A0"/>
    <w:rPr>
      <w:rFonts w:eastAsia="MS Mincho"/>
      <w:b/>
      <w:szCs w:val="20"/>
      <w:lang w:val="en-G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3906A0"/>
    <w:pPr>
      <w:keepNext/>
      <w:tabs>
        <w:tab w:val="left" w:pos="851"/>
      </w:tabs>
      <w:autoSpaceDE w:val="0"/>
      <w:autoSpaceDN w:val="0"/>
      <w:adjustRightInd w:val="0"/>
      <w:spacing w:before="60" w:after="60"/>
      <w:ind w:left="720" w:hanging="360"/>
      <w:jc w:val="both"/>
    </w:pPr>
    <w:rPr>
      <w:rFonts w:ascii="Arial" w:hAnsi="Arial" w:cs="Arial"/>
      <w:color w:val="0000FF"/>
      <w:kern w:val="2"/>
    </w:rPr>
  </w:style>
  <w:style w:type="paragraph" w:customStyle="1" w:styleId="textintend3">
    <w:name w:val="text intend 3"/>
    <w:basedOn w:val="text"/>
    <w:rsid w:val="003906A0"/>
    <w:pPr>
      <w:widowControl/>
      <w:numPr>
        <w:numId w:val="6"/>
      </w:numPr>
      <w:tabs>
        <w:tab w:val="left" w:pos="1843"/>
      </w:tabs>
      <w:spacing w:after="120"/>
    </w:pPr>
    <w:rPr>
      <w:rFonts w:ascii="Times New Roman" w:eastAsia="MS Mincho" w:hAnsi="Times New Roman"/>
      <w:kern w:val="0"/>
      <w:lang w:eastAsia="en-US"/>
    </w:rPr>
  </w:style>
  <w:style w:type="paragraph" w:customStyle="1" w:styleId="ZD">
    <w:name w:val="ZD"/>
    <w:rsid w:val="003906A0"/>
    <w:pPr>
      <w:framePr w:wrap="notBeside" w:vAnchor="page" w:hAnchor="margin" w:y="15764"/>
      <w:widowControl w:val="0"/>
    </w:pPr>
    <w:rPr>
      <w:rFonts w:ascii="Arial" w:hAnsi="Arial"/>
      <w:sz w:val="32"/>
      <w:lang w:eastAsia="en-US"/>
    </w:rPr>
  </w:style>
  <w:style w:type="paragraph" w:customStyle="1" w:styleId="ZV">
    <w:name w:val="ZV"/>
    <w:basedOn w:val="ZU"/>
    <w:rsid w:val="003906A0"/>
    <w:pPr>
      <w:framePr w:wrap="notBeside" w:y="16161"/>
    </w:pPr>
  </w:style>
  <w:style w:type="paragraph" w:customStyle="1" w:styleId="ZU">
    <w:name w:val="ZU"/>
    <w:rsid w:val="003906A0"/>
    <w:pPr>
      <w:framePr w:w="10206" w:wrap="notBeside" w:vAnchor="page" w:hAnchor="margin" w:y="6238"/>
      <w:widowControl w:val="0"/>
      <w:pBdr>
        <w:top w:val="single" w:sz="12" w:space="1" w:color="auto"/>
      </w:pBdr>
      <w:jc w:val="right"/>
    </w:pPr>
    <w:rPr>
      <w:rFonts w:ascii="Arial" w:hAnsi="Arial"/>
      <w:lang w:eastAsia="en-US"/>
    </w:rPr>
  </w:style>
  <w:style w:type="paragraph" w:customStyle="1" w:styleId="Chare">
    <w:name w:val="Char"/>
    <w:basedOn w:val="af"/>
    <w:rsid w:val="003906A0"/>
    <w:pPr>
      <w:widowControl w:val="0"/>
      <w:adjustRightInd w:val="0"/>
      <w:spacing w:line="436" w:lineRule="exact"/>
      <w:ind w:left="357"/>
      <w:outlineLvl w:val="3"/>
    </w:pPr>
    <w:rPr>
      <w:rFonts w:ascii="Tahoma" w:eastAsia="宋体" w:hAnsi="Tahoma"/>
      <w:b/>
      <w:kern w:val="2"/>
      <w:sz w:val="24"/>
      <w:lang w:eastAsia="zh-CN"/>
    </w:rPr>
  </w:style>
  <w:style w:type="paragraph" w:customStyle="1" w:styleId="berschrift1H1">
    <w:name w:val="Überschrift 1.H1"/>
    <w:basedOn w:val="a1"/>
    <w:next w:val="a1"/>
    <w:rsid w:val="003906A0"/>
    <w:pPr>
      <w:keepNext/>
      <w:keepLines/>
      <w:pBdr>
        <w:top w:val="single" w:sz="12" w:space="3" w:color="auto"/>
      </w:pBdr>
      <w:tabs>
        <w:tab w:val="left" w:pos="735"/>
        <w:tab w:val="num" w:pos="2250"/>
      </w:tabs>
      <w:spacing w:before="240" w:after="180"/>
      <w:ind w:left="2250" w:hanging="360"/>
      <w:outlineLvl w:val="0"/>
    </w:pPr>
    <w:rPr>
      <w:rFonts w:ascii="Arial" w:eastAsia="宋体" w:hAnsi="Arial"/>
      <w:sz w:val="36"/>
      <w:szCs w:val="20"/>
      <w:lang w:val="en-GB" w:eastAsia="de-DE"/>
    </w:rPr>
  </w:style>
  <w:style w:type="paragraph" w:customStyle="1" w:styleId="CharCharCharCharCharChar1CharCharCharCharCharCharCharCharCharCharCharCharCharCharChar">
    <w:name w:val="Char Char Char Char Char Char1 Char Char Char Char Char Char Char Char Char Char Char Char Char Char Char"/>
    <w:basedOn w:val="a1"/>
    <w:rsid w:val="003906A0"/>
    <w:pPr>
      <w:widowControl w:val="0"/>
      <w:jc w:val="both"/>
    </w:pPr>
    <w:rPr>
      <w:rFonts w:eastAsia="宋体"/>
      <w:kern w:val="2"/>
      <w:sz w:val="21"/>
      <w:lang w:eastAsia="zh-CN"/>
    </w:rPr>
  </w:style>
  <w:style w:type="paragraph" w:customStyle="1" w:styleId="ZG">
    <w:name w:val="ZG"/>
    <w:rsid w:val="003906A0"/>
    <w:pPr>
      <w:framePr w:wrap="notBeside" w:vAnchor="page" w:hAnchor="margin" w:xAlign="right" w:y="6805"/>
      <w:widowControl w:val="0"/>
      <w:jc w:val="right"/>
    </w:pPr>
    <w:rPr>
      <w:rFonts w:ascii="Arial" w:hAnsi="Arial"/>
      <w:lang w:eastAsia="en-US"/>
    </w:rPr>
  </w:style>
  <w:style w:type="paragraph" w:customStyle="1" w:styleId="MTDisplayEquation">
    <w:name w:val="MTDisplayEquation"/>
    <w:basedOn w:val="a1"/>
    <w:rsid w:val="003906A0"/>
    <w:pPr>
      <w:tabs>
        <w:tab w:val="center" w:pos="4820"/>
        <w:tab w:val="right" w:pos="9640"/>
      </w:tabs>
      <w:spacing w:after="180"/>
    </w:pPr>
    <w:rPr>
      <w:rFonts w:eastAsia="宋体"/>
      <w:szCs w:val="20"/>
      <w:lang w:val="en-GB"/>
    </w:rPr>
  </w:style>
  <w:style w:type="paragraph" w:customStyle="1" w:styleId="TabList">
    <w:name w:val="TabList"/>
    <w:basedOn w:val="a1"/>
    <w:rsid w:val="003906A0"/>
    <w:pPr>
      <w:tabs>
        <w:tab w:val="left" w:pos="1134"/>
      </w:tabs>
    </w:pPr>
    <w:rPr>
      <w:rFonts w:eastAsia="MS Mincho"/>
      <w:szCs w:val="20"/>
      <w:lang w:val="en-GB"/>
    </w:rPr>
  </w:style>
  <w:style w:type="paragraph" w:customStyle="1" w:styleId="normalpuce">
    <w:name w:val="normal puce"/>
    <w:basedOn w:val="a1"/>
    <w:rsid w:val="003906A0"/>
    <w:pPr>
      <w:widowControl w:val="0"/>
      <w:numPr>
        <w:numId w:val="9"/>
      </w:numPr>
      <w:tabs>
        <w:tab w:val="left" w:pos="360"/>
      </w:tabs>
      <w:spacing w:before="60" w:after="60"/>
      <w:jc w:val="both"/>
    </w:pPr>
    <w:rPr>
      <w:rFonts w:eastAsia="MS Mincho"/>
      <w:szCs w:val="20"/>
      <w:lang w:val="en-GB"/>
    </w:rPr>
  </w:style>
  <w:style w:type="paragraph" w:customStyle="1" w:styleId="centered">
    <w:name w:val="centered"/>
    <w:basedOn w:val="a1"/>
    <w:rsid w:val="003906A0"/>
    <w:pPr>
      <w:widowControl w:val="0"/>
      <w:spacing w:before="120" w:line="280" w:lineRule="atLeast"/>
      <w:jc w:val="center"/>
    </w:pPr>
    <w:rPr>
      <w:rFonts w:ascii="Bookman" w:eastAsia="宋体" w:hAnsi="Bookman"/>
      <w:szCs w:val="20"/>
    </w:rPr>
  </w:style>
  <w:style w:type="paragraph" w:customStyle="1" w:styleId="EW">
    <w:name w:val="EW"/>
    <w:basedOn w:val="EX"/>
    <w:qFormat/>
    <w:rsid w:val="003906A0"/>
    <w:pPr>
      <w:spacing w:after="0"/>
    </w:pPr>
  </w:style>
  <w:style w:type="character" w:customStyle="1" w:styleId="CRCoverPageZchn">
    <w:name w:val="CR Cover Page Zchn"/>
    <w:link w:val="CRCoverPage"/>
    <w:locked/>
    <w:rsid w:val="003906A0"/>
    <w:rPr>
      <w:rFonts w:ascii="Arial" w:hAnsi="Arial"/>
      <w:lang w:val="en-GB" w:eastAsia="en-US"/>
    </w:rPr>
  </w:style>
  <w:style w:type="character" w:customStyle="1" w:styleId="Char4">
    <w:name w:val="批注主题 Char"/>
    <w:link w:val="ac"/>
    <w:rsid w:val="003906A0"/>
    <w:rPr>
      <w:rFonts w:eastAsia="Times New Roman"/>
      <w:b/>
      <w:bCs/>
      <w:szCs w:val="24"/>
      <w:lang w:eastAsia="en-US"/>
    </w:rPr>
  </w:style>
  <w:style w:type="paragraph" w:customStyle="1" w:styleId="4">
    <w:name w:val="标题4"/>
    <w:basedOn w:val="a1"/>
    <w:rsid w:val="003906A0"/>
    <w:pPr>
      <w:numPr>
        <w:numId w:val="14"/>
      </w:numPr>
      <w:spacing w:after="180"/>
    </w:pPr>
    <w:rPr>
      <w:szCs w:val="20"/>
      <w:lang w:val="en-GB"/>
    </w:rPr>
  </w:style>
  <w:style w:type="character" w:customStyle="1" w:styleId="Char6">
    <w:name w:val="页脚 Char"/>
    <w:link w:val="ae"/>
    <w:qFormat/>
    <w:rsid w:val="003906A0"/>
    <w:rPr>
      <w:rFonts w:eastAsia="Times New Roman"/>
      <w:sz w:val="18"/>
      <w:szCs w:val="18"/>
      <w:lang w:eastAsia="en-US"/>
    </w:rPr>
  </w:style>
  <w:style w:type="numbering" w:customStyle="1" w:styleId="NoList1">
    <w:name w:val="No List1"/>
    <w:next w:val="a5"/>
    <w:uiPriority w:val="99"/>
    <w:semiHidden/>
    <w:unhideWhenUsed/>
    <w:rsid w:val="003906A0"/>
  </w:style>
  <w:style w:type="character" w:customStyle="1" w:styleId="Char7">
    <w:name w:val="文档结构图 Char"/>
    <w:link w:val="af"/>
    <w:rsid w:val="003906A0"/>
    <w:rPr>
      <w:rFonts w:eastAsia="Times New Roman"/>
      <w:szCs w:val="24"/>
      <w:shd w:val="clear" w:color="auto" w:fill="000080"/>
      <w:lang w:eastAsia="en-US"/>
    </w:rPr>
  </w:style>
  <w:style w:type="paragraph" w:customStyle="1" w:styleId="3GPPHeader">
    <w:name w:val="3GPP_Header"/>
    <w:basedOn w:val="a1"/>
    <w:link w:val="3GPPHeaderChar"/>
    <w:rsid w:val="003906A0"/>
    <w:pPr>
      <w:tabs>
        <w:tab w:val="left" w:pos="1701"/>
        <w:tab w:val="right" w:pos="9639"/>
      </w:tabs>
      <w:overflowPunct w:val="0"/>
      <w:autoSpaceDE w:val="0"/>
      <w:autoSpaceDN w:val="0"/>
      <w:adjustRightInd w:val="0"/>
      <w:spacing w:after="240" w:line="288" w:lineRule="auto"/>
      <w:textAlignment w:val="baseline"/>
    </w:pPr>
    <w:rPr>
      <w:b/>
      <w:sz w:val="24"/>
      <w:szCs w:val="20"/>
      <w:lang w:val="en-GB" w:eastAsia="zh-CN"/>
    </w:rPr>
  </w:style>
  <w:style w:type="character" w:customStyle="1" w:styleId="3GPPHeaderChar">
    <w:name w:val="3GPP_Header Char"/>
    <w:link w:val="3GPPHeader"/>
    <w:rsid w:val="003906A0"/>
    <w:rPr>
      <w:rFonts w:eastAsia="Times New Roman"/>
      <w:b/>
      <w:sz w:val="24"/>
      <w:lang w:val="en-GB"/>
    </w:rPr>
  </w:style>
  <w:style w:type="paragraph" w:customStyle="1" w:styleId="TAJ">
    <w:name w:val="TAJ"/>
    <w:basedOn w:val="TH"/>
    <w:rsid w:val="003906A0"/>
    <w:pPr>
      <w:overflowPunct w:val="0"/>
      <w:autoSpaceDE w:val="0"/>
      <w:autoSpaceDN w:val="0"/>
      <w:adjustRightInd w:val="0"/>
      <w:textAlignment w:val="baseline"/>
    </w:pPr>
    <w:rPr>
      <w:rFonts w:eastAsia="等线"/>
      <w:lang w:eastAsia="en-GB"/>
    </w:rPr>
  </w:style>
  <w:style w:type="character" w:customStyle="1" w:styleId="EditorsNoteCharChar">
    <w:name w:val="Editor's Note Char Char"/>
    <w:rsid w:val="003906A0"/>
    <w:rPr>
      <w:rFonts w:eastAsia="Batang"/>
      <w:color w:val="FF0000"/>
      <w:lang w:val="en-GB" w:eastAsia="en-US"/>
    </w:rPr>
  </w:style>
  <w:style w:type="paragraph" w:customStyle="1" w:styleId="TALLeft0">
    <w:name w:val="TAL + Left:  0"/>
    <w:aliases w:val="25 cm,19 cm"/>
    <w:basedOn w:val="TAL"/>
    <w:rsid w:val="003906A0"/>
    <w:pPr>
      <w:spacing w:line="0" w:lineRule="atLeast"/>
      <w:ind w:left="142"/>
    </w:pPr>
    <w:rPr>
      <w:rFonts w:eastAsia="等线"/>
      <w:lang w:eastAsia="en-GB"/>
    </w:rPr>
  </w:style>
  <w:style w:type="paragraph" w:customStyle="1" w:styleId="TALLeft050cm">
    <w:name w:val="TAL + Left:  050 cm"/>
    <w:basedOn w:val="TAL"/>
    <w:rsid w:val="003906A0"/>
    <w:pPr>
      <w:spacing w:line="0" w:lineRule="atLeast"/>
      <w:ind w:left="284"/>
    </w:pPr>
    <w:rPr>
      <w:rFonts w:eastAsia="等线"/>
      <w:lang w:eastAsia="en-GB"/>
    </w:rPr>
  </w:style>
  <w:style w:type="paragraph" w:customStyle="1" w:styleId="TALLeft00">
    <w:name w:val="TAL + Left: 0"/>
    <w:aliases w:val="75 cm"/>
    <w:basedOn w:val="TALLeft050cm"/>
    <w:rsid w:val="003906A0"/>
    <w:pPr>
      <w:ind w:left="425"/>
    </w:pPr>
  </w:style>
  <w:style w:type="paragraph" w:customStyle="1" w:styleId="TALLeft02cm">
    <w:name w:val="TAL + Left: 0.2 cm"/>
    <w:basedOn w:val="TAL"/>
    <w:qFormat/>
    <w:rsid w:val="003906A0"/>
    <w:pPr>
      <w:overflowPunct/>
      <w:autoSpaceDE/>
      <w:autoSpaceDN/>
      <w:adjustRightInd/>
      <w:ind w:left="113"/>
      <w:textAlignment w:val="auto"/>
    </w:pPr>
    <w:rPr>
      <w:bCs/>
      <w:noProof/>
      <w:lang w:eastAsia="en-US"/>
    </w:rPr>
  </w:style>
  <w:style w:type="paragraph" w:customStyle="1" w:styleId="3GPPHeaderArial">
    <w:name w:val="3GPP_Header + Arial"/>
    <w:basedOn w:val="a1"/>
    <w:rsid w:val="003906A0"/>
    <w:rPr>
      <w:rFonts w:ascii="Arial" w:eastAsia="PMingLiU" w:hAnsi="Arial" w:cs="Arial"/>
      <w:color w:val="000000"/>
      <w:sz w:val="24"/>
      <w:lang w:eastAsia="zh-CN"/>
    </w:rPr>
  </w:style>
  <w:style w:type="character" w:customStyle="1" w:styleId="Heading1Char1">
    <w:name w:val="Heading 1 Char1"/>
    <w:aliases w:val="H1 Char1,标题 1 Char1"/>
    <w:rsid w:val="003906A0"/>
    <w:rPr>
      <w:rFonts w:ascii="Calibri Light" w:eastAsia="等线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3906A0"/>
    <w:rPr>
      <w:rFonts w:ascii="Calibri Light" w:eastAsia="等线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3906A0"/>
    <w:rPr>
      <w:rFonts w:ascii="Calibri Light" w:eastAsia="等线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3906A0"/>
    <w:rPr>
      <w:rFonts w:ascii="Calibri Light" w:eastAsia="等线 Light" w:hAnsi="Calibri Light" w:cs="Times New Roman"/>
      <w:i/>
      <w:iCs/>
      <w:color w:val="2F5496"/>
      <w:lang w:val="en-GB" w:eastAsia="en-GB"/>
    </w:rPr>
  </w:style>
  <w:style w:type="paragraph" w:customStyle="1" w:styleId="msonormal0">
    <w:name w:val="msonormal"/>
    <w:basedOn w:val="a1"/>
    <w:rsid w:val="003906A0"/>
    <w:pPr>
      <w:spacing w:before="100" w:beforeAutospacing="1" w:after="100" w:afterAutospacing="1"/>
    </w:pPr>
    <w:rPr>
      <w:sz w:val="24"/>
      <w:lang w:val="sv-SE" w:eastAsia="sv-SE"/>
    </w:rPr>
  </w:style>
  <w:style w:type="character" w:customStyle="1" w:styleId="HeaderChar1">
    <w:name w:val="Header Char1"/>
    <w:aliases w:val="header odd Char1,页眉 Char1,header Char1,header odd1 Char1,header odd2 Char1,header odd3 Char1,header odd4 Char1,header odd5 Char1,header odd6 Char1,header1 Char1,header2 Char1,header3 Char1,header odd11 Char1,header odd21 Char1"/>
    <w:semiHidden/>
    <w:rsid w:val="003906A0"/>
    <w:rPr>
      <w:rFonts w:ascii="Times New Roman" w:eastAsia="Times New Roman" w:hAnsi="Times New Roman" w:cs="Times New Roman"/>
      <w:sz w:val="20"/>
      <w:szCs w:val="20"/>
      <w:lang w:val="en-GB" w:eastAsia="en-GB"/>
    </w:rPr>
  </w:style>
  <w:style w:type="character" w:styleId="HTML">
    <w:name w:val="HTML Cite"/>
    <w:basedOn w:val="a3"/>
    <w:uiPriority w:val="99"/>
    <w:semiHidden/>
    <w:unhideWhenUsed/>
    <w:rsid w:val="0022443C"/>
    <w:rPr>
      <w:i/>
      <w:iCs/>
    </w:rPr>
  </w:style>
  <w:style w:type="paragraph" w:styleId="afe">
    <w:name w:val="No Spacing"/>
    <w:uiPriority w:val="1"/>
    <w:qFormat/>
    <w:rsid w:val="0022443C"/>
    <w:rPr>
      <w:rFonts w:eastAsia="Malgun Gothic"/>
      <w:lang w:val="en-GB" w:eastAsia="en-US"/>
    </w:rPr>
  </w:style>
  <w:style w:type="character" w:customStyle="1" w:styleId="ReferenceChar">
    <w:name w:val="Reference Char"/>
    <w:link w:val="Reference"/>
    <w:qFormat/>
    <w:locked/>
    <w:rsid w:val="0022443C"/>
    <w:rPr>
      <w:lang w:val="en-GB" w:eastAsia="en-US"/>
    </w:rPr>
  </w:style>
  <w:style w:type="character" w:customStyle="1" w:styleId="TFChar1">
    <w:name w:val="TF Char1"/>
    <w:rsid w:val="0022443C"/>
    <w:rPr>
      <w:rFonts w:ascii="Arial" w:eastAsia="宋体" w:hAnsi="Arial" w:cs="Times New Roman"/>
      <w:b/>
      <w:sz w:val="20"/>
      <w:szCs w:val="20"/>
      <w:lang w:val="en-GB"/>
    </w:rPr>
  </w:style>
  <w:style w:type="paragraph" w:customStyle="1" w:styleId="FL">
    <w:name w:val="FL"/>
    <w:basedOn w:val="a1"/>
    <w:rsid w:val="0022443C"/>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paragraph" w:customStyle="1" w:styleId="B1">
    <w:name w:val="B1+"/>
    <w:basedOn w:val="B10"/>
    <w:link w:val="B1Car"/>
    <w:rsid w:val="0022443C"/>
    <w:pPr>
      <w:numPr>
        <w:numId w:val="15"/>
      </w:numPr>
    </w:pPr>
    <w:rPr>
      <w:rFonts w:eastAsia="Times New Roman"/>
      <w:lang w:eastAsia="en-GB"/>
    </w:rPr>
  </w:style>
  <w:style w:type="character" w:customStyle="1" w:styleId="B1Car">
    <w:name w:val="B1+ Car"/>
    <w:link w:val="B1"/>
    <w:rsid w:val="0022443C"/>
    <w:rPr>
      <w:rFonts w:eastAsia="Times New Roman"/>
      <w:lang w:val="en-GB" w:eastAsia="en-GB"/>
    </w:rPr>
  </w:style>
  <w:style w:type="paragraph" w:customStyle="1" w:styleId="NormalArial">
    <w:name w:val="Normal + Arial"/>
    <w:aliases w:val="9 pt,Left:  0,45 cm,After:  0 pt,First line:  0,08 ch"/>
    <w:basedOn w:val="a1"/>
    <w:rsid w:val="0022443C"/>
    <w:pPr>
      <w:keepNext/>
      <w:keepLines/>
      <w:overflowPunct w:val="0"/>
      <w:autoSpaceDE w:val="0"/>
      <w:autoSpaceDN w:val="0"/>
      <w:adjustRightInd w:val="0"/>
      <w:ind w:left="284"/>
      <w:textAlignment w:val="baseline"/>
    </w:pPr>
    <w:rPr>
      <w:rFonts w:ascii="Arial" w:hAnsi="Arial" w:cs="Arial"/>
      <w:bCs/>
      <w:sz w:val="18"/>
      <w:szCs w:val="18"/>
      <w:lang w:val="en-GB" w:eastAsia="en-GB"/>
    </w:rPr>
  </w:style>
  <w:style w:type="paragraph" w:customStyle="1" w:styleId="TALLeft1cm">
    <w:name w:val="TAL + Left:  1 cm"/>
    <w:basedOn w:val="TAL"/>
    <w:rsid w:val="0022443C"/>
    <w:pPr>
      <w:ind w:left="567"/>
    </w:pPr>
    <w:rPr>
      <w:lang w:val="x-none" w:eastAsia="en-GB"/>
    </w:rPr>
  </w:style>
  <w:style w:type="character" w:customStyle="1" w:styleId="EXChar">
    <w:name w:val="EX Char"/>
    <w:link w:val="EX"/>
    <w:locked/>
    <w:rsid w:val="0022443C"/>
    <w:rPr>
      <w:lang w:val="en-GB" w:eastAsia="en-US"/>
    </w:rPr>
  </w:style>
  <w:style w:type="paragraph" w:customStyle="1" w:styleId="IvDInstructiontext">
    <w:name w:val="IvD Instructiontext"/>
    <w:basedOn w:val="a2"/>
    <w:link w:val="IvDInstructiontextChar"/>
    <w:uiPriority w:val="99"/>
    <w:qFormat/>
    <w:rsid w:val="0022443C"/>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22443C"/>
    <w:rPr>
      <w:rFonts w:ascii="Arial" w:eastAsia="Batang" w:hAnsi="Arial"/>
      <w:i/>
      <w:color w:val="7F7F7F"/>
      <w:spacing w:val="2"/>
      <w:sz w:val="18"/>
      <w:szCs w:val="18"/>
      <w:lang w:eastAsia="en-US"/>
    </w:rPr>
  </w:style>
  <w:style w:type="paragraph" w:customStyle="1" w:styleId="IvDbodytext">
    <w:name w:val="IvD bodytext"/>
    <w:basedOn w:val="a2"/>
    <w:link w:val="IvDbodytextChar"/>
    <w:qFormat/>
    <w:rsid w:val="0022443C"/>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rPr>
  </w:style>
  <w:style w:type="character" w:customStyle="1" w:styleId="IvDbodytextChar">
    <w:name w:val="IvD bodytext Char"/>
    <w:link w:val="IvDbodytext"/>
    <w:rsid w:val="0022443C"/>
    <w:rPr>
      <w:rFonts w:ascii="Arial" w:eastAsia="Batang" w:hAnsi="Arial"/>
      <w:spacing w:val="2"/>
      <w:lang w:eastAsia="en-US"/>
    </w:rPr>
  </w:style>
  <w:style w:type="paragraph" w:customStyle="1" w:styleId="13">
    <w:name w:val="正文1"/>
    <w:qFormat/>
    <w:rsid w:val="0022443C"/>
    <w:pPr>
      <w:spacing w:after="160" w:line="259" w:lineRule="auto"/>
      <w:jc w:val="both"/>
    </w:pPr>
    <w:rPr>
      <w:kern w:val="2"/>
      <w:sz w:val="21"/>
      <w:szCs w:val="21"/>
    </w:rPr>
  </w:style>
  <w:style w:type="character" w:customStyle="1" w:styleId="msoins0">
    <w:name w:val="msoins"/>
    <w:rsid w:val="0022443C"/>
  </w:style>
  <w:style w:type="paragraph" w:customStyle="1" w:styleId="TALLeft04cm">
    <w:name w:val="TAL + Left: 0.4 cm"/>
    <w:basedOn w:val="TALLeft02cm"/>
    <w:qFormat/>
    <w:rsid w:val="0022443C"/>
    <w:pPr>
      <w:ind w:left="227"/>
    </w:pPr>
    <w:rPr>
      <w:rFonts w:eastAsia="宋体"/>
    </w:rPr>
  </w:style>
  <w:style w:type="paragraph" w:customStyle="1" w:styleId="TALLeft06cm">
    <w:name w:val="TAL + Left: 0.6 cm"/>
    <w:basedOn w:val="TALLeft04cm"/>
    <w:qFormat/>
    <w:rsid w:val="0022443C"/>
    <w:pPr>
      <w:ind w:left="340"/>
    </w:pPr>
  </w:style>
  <w:style w:type="character" w:styleId="aff">
    <w:name w:val="line number"/>
    <w:unhideWhenUsed/>
    <w:rsid w:val="0022443C"/>
  </w:style>
  <w:style w:type="character" w:customStyle="1" w:styleId="aff0">
    <w:name w:val="首标题"/>
    <w:rsid w:val="0022443C"/>
    <w:rPr>
      <w:rFonts w:ascii="Arial" w:eastAsia="宋体" w:hAnsi="Arial"/>
      <w:sz w:val="24"/>
      <w:lang w:val="en-US" w:eastAsia="zh-CN" w:bidi="ar-SA"/>
    </w:rPr>
  </w:style>
  <w:style w:type="character" w:styleId="aff1">
    <w:name w:val="Strong"/>
    <w:qFormat/>
    <w:rsid w:val="0022443C"/>
    <w:rPr>
      <w:rFonts w:eastAsia="宋体"/>
      <w:b/>
      <w:bCs/>
      <w:lang w:val="en-US" w:eastAsia="zh-CN" w:bidi="ar-SA"/>
    </w:rPr>
  </w:style>
  <w:style w:type="character" w:customStyle="1" w:styleId="NOZchn">
    <w:name w:val="NO Zchn"/>
    <w:locked/>
    <w:rsid w:val="0022443C"/>
    <w:rPr>
      <w:rFonts w:ascii="Times New Roman" w:hAnsi="Times New Roman"/>
      <w:lang w:val="en-GB" w:eastAsia="en-US"/>
    </w:rPr>
  </w:style>
  <w:style w:type="numbering" w:customStyle="1" w:styleId="NoList2">
    <w:name w:val="No List2"/>
    <w:next w:val="a5"/>
    <w:uiPriority w:val="99"/>
    <w:semiHidden/>
    <w:unhideWhenUsed/>
    <w:rsid w:val="0022443C"/>
  </w:style>
  <w:style w:type="numbering" w:customStyle="1" w:styleId="NoList3">
    <w:name w:val="No List3"/>
    <w:next w:val="a5"/>
    <w:uiPriority w:val="99"/>
    <w:semiHidden/>
    <w:unhideWhenUsed/>
    <w:rsid w:val="0022443C"/>
  </w:style>
  <w:style w:type="numbering" w:customStyle="1" w:styleId="NoList4">
    <w:name w:val="No List4"/>
    <w:next w:val="a5"/>
    <w:uiPriority w:val="99"/>
    <w:semiHidden/>
    <w:unhideWhenUsed/>
    <w:rsid w:val="0022443C"/>
  </w:style>
  <w:style w:type="paragraph" w:customStyle="1" w:styleId="3gppagreements0">
    <w:name w:val="3gppagreements"/>
    <w:basedOn w:val="a1"/>
    <w:rsid w:val="0026409C"/>
    <w:pPr>
      <w:spacing w:before="100" w:beforeAutospacing="1" w:after="100" w:afterAutospacing="1"/>
    </w:pPr>
    <w:rPr>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Cite" w:uiPriority="99"/>
    <w:lsdException w:name="No List"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2"/>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1">
    <w:name w:val="heading 2"/>
    <w:aliases w:val="H2,Head2A,2,h2"/>
    <w:basedOn w:val="a1"/>
    <w:next w:val="a2"/>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no,break,4H,Head4,41,42,43,411,421,44,412,422,45"/>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1"/>
    <w:link w:val="6Char"/>
    <w:qFormat/>
    <w:rsid w:val="003906A0"/>
    <w:pPr>
      <w:keepNext w:val="0"/>
      <w:keepLines w:val="0"/>
      <w:numPr>
        <w:ilvl w:val="5"/>
        <w:numId w:val="1"/>
      </w:numPr>
      <w:tabs>
        <w:tab w:val="left" w:pos="432"/>
        <w:tab w:val="left" w:pos="576"/>
        <w:tab w:val="left" w:pos="720"/>
        <w:tab w:val="left" w:pos="864"/>
        <w:tab w:val="left" w:pos="1152"/>
      </w:tabs>
      <w:ind w:left="1985" w:hanging="1985"/>
      <w:outlineLvl w:val="5"/>
    </w:pPr>
    <w:rPr>
      <w:rFonts w:ascii="Times New Roman" w:eastAsia="宋体" w:hAnsi="Times New Roman"/>
    </w:rPr>
  </w:style>
  <w:style w:type="paragraph" w:styleId="7">
    <w:name w:val="heading 7"/>
    <w:basedOn w:val="H6"/>
    <w:next w:val="a1"/>
    <w:link w:val="7Char"/>
    <w:qFormat/>
    <w:rsid w:val="003906A0"/>
    <w:pPr>
      <w:keepNext w:val="0"/>
      <w:keepLines w:val="0"/>
      <w:numPr>
        <w:ilvl w:val="6"/>
        <w:numId w:val="1"/>
      </w:numPr>
      <w:tabs>
        <w:tab w:val="left" w:pos="432"/>
        <w:tab w:val="left" w:pos="576"/>
        <w:tab w:val="left" w:pos="720"/>
        <w:tab w:val="left" w:pos="864"/>
        <w:tab w:val="left" w:pos="1152"/>
        <w:tab w:val="left" w:pos="1296"/>
      </w:tabs>
      <w:outlineLvl w:val="6"/>
    </w:pPr>
    <w:rPr>
      <w:rFonts w:ascii="Times New Roman" w:eastAsia="宋体" w:hAnsi="Times New Roman"/>
    </w:rPr>
  </w:style>
  <w:style w:type="paragraph" w:styleId="8">
    <w:name w:val="heading 8"/>
    <w:basedOn w:val="1"/>
    <w:next w:val="a1"/>
    <w:link w:val="8Char"/>
    <w:qFormat/>
    <w:rsid w:val="003906A0"/>
    <w:pPr>
      <w:keepLines/>
      <w:numPr>
        <w:ilvl w:val="7"/>
        <w:numId w:val="1"/>
      </w:numPr>
      <w:pBdr>
        <w:top w:val="single" w:sz="12" w:space="3" w:color="auto"/>
      </w:pBdr>
      <w:tabs>
        <w:tab w:val="left" w:pos="432"/>
        <w:tab w:val="left" w:pos="1440"/>
      </w:tabs>
      <w:spacing w:before="240" w:after="180"/>
      <w:outlineLvl w:val="7"/>
    </w:pPr>
    <w:rPr>
      <w:rFonts w:cs="Times New Roman"/>
      <w:b w:val="0"/>
      <w:bCs w:val="0"/>
      <w:kern w:val="0"/>
      <w:sz w:val="36"/>
      <w:szCs w:val="20"/>
      <w:lang w:val="en-GB" w:eastAsia="en-US"/>
    </w:rPr>
  </w:style>
  <w:style w:type="paragraph" w:styleId="9">
    <w:name w:val="heading 9"/>
    <w:basedOn w:val="8"/>
    <w:next w:val="a1"/>
    <w:link w:val="9Char"/>
    <w:qFormat/>
    <w:rsid w:val="003906A0"/>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7"/>
    <w:rsid w:val="00B87FBC"/>
    <w:rPr>
      <w:lang w:val="en-GB" w:eastAsia="en-US" w:bidi="ar-SA"/>
    </w:rPr>
  </w:style>
  <w:style w:type="paragraph" w:styleId="20">
    <w:name w:val="List 2"/>
    <w:basedOn w:val="a8"/>
    <w:link w:val="2Char0"/>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style>
  <w:style w:type="paragraph" w:styleId="ac">
    <w:name w:val="annotation subject"/>
    <w:basedOn w:val="ab"/>
    <w:next w:val="ab"/>
    <w:link w:val="Char4"/>
    <w:rsid w:val="00AF764A"/>
    <w:rPr>
      <w:b/>
      <w:bCs/>
    </w:rPr>
  </w:style>
  <w:style w:type="paragraph" w:styleId="ad">
    <w:name w:val="Balloon Text"/>
    <w:basedOn w:val="a1"/>
    <w:link w:val="Char5"/>
    <w:rsid w:val="00AF764A"/>
    <w:rPr>
      <w:sz w:val="18"/>
      <w:szCs w:val="18"/>
    </w:rPr>
  </w:style>
  <w:style w:type="paragraph" w:styleId="ae">
    <w:name w:val="footer"/>
    <w:basedOn w:val="a1"/>
    <w:link w:val="Char6"/>
    <w:rsid w:val="00C079F7"/>
    <w:pPr>
      <w:tabs>
        <w:tab w:val="center" w:pos="4153"/>
        <w:tab w:val="right" w:pos="8306"/>
      </w:tabs>
      <w:snapToGrid w:val="0"/>
    </w:pPr>
    <w:rPr>
      <w:sz w:val="18"/>
      <w:szCs w:val="18"/>
    </w:rPr>
  </w:style>
  <w:style w:type="paragraph" w:styleId="af">
    <w:name w:val="Document Map"/>
    <w:basedOn w:val="a1"/>
    <w:link w:val="Char7"/>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Task Body"/>
    <w:basedOn w:val="a1"/>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0">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rsid w:val="00615340"/>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1"/>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4">
    <w:name w:val="footnote text"/>
    <w:basedOn w:val="a1"/>
    <w:link w:val="Char9"/>
    <w:rsid w:val="006B6DDB"/>
    <w:rPr>
      <w:szCs w:val="20"/>
    </w:rPr>
  </w:style>
  <w:style w:type="character" w:customStyle="1" w:styleId="Char9">
    <w:name w:val="脚注文本 Char"/>
    <w:basedOn w:val="a3"/>
    <w:link w:val="af4"/>
    <w:rsid w:val="006B6DDB"/>
    <w:rPr>
      <w:rFonts w:eastAsia="Times New Roman"/>
      <w:lang w:eastAsia="en-US"/>
    </w:rPr>
  </w:style>
  <w:style w:type="character" w:styleId="af5">
    <w:name w:val="footnote reference"/>
    <w:basedOn w:val="a3"/>
    <w:rsid w:val="006B6DDB"/>
    <w:rPr>
      <w:vertAlign w:val="superscript"/>
    </w:rPr>
  </w:style>
  <w:style w:type="paragraph" w:styleId="af6">
    <w:name w:val="endnote text"/>
    <w:basedOn w:val="a1"/>
    <w:link w:val="Chara"/>
    <w:rsid w:val="006B6DDB"/>
    <w:rPr>
      <w:szCs w:val="20"/>
    </w:rPr>
  </w:style>
  <w:style w:type="character" w:customStyle="1" w:styleId="Chara">
    <w:name w:val="尾注文本 Char"/>
    <w:basedOn w:val="a3"/>
    <w:link w:val="af6"/>
    <w:rsid w:val="006B6DDB"/>
    <w:rPr>
      <w:rFonts w:eastAsia="Times New Roman"/>
      <w:lang w:eastAsia="en-US"/>
    </w:rPr>
  </w:style>
  <w:style w:type="character" w:styleId="af7">
    <w:name w:val="endnote reference"/>
    <w:basedOn w:val="a3"/>
    <w:rsid w:val="006B6DDB"/>
    <w:rPr>
      <w:vertAlign w:val="superscript"/>
    </w:rPr>
  </w:style>
  <w:style w:type="character" w:customStyle="1" w:styleId="apple-converted-space">
    <w:name w:val="apple-converted-space"/>
    <w:basedOn w:val="a3"/>
    <w:rsid w:val="00ED0DBA"/>
  </w:style>
  <w:style w:type="paragraph" w:styleId="af8">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0">
    <w:name w:val="B1"/>
    <w:basedOn w:val="a8"/>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0"/>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1"/>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1"/>
    <w:rsid w:val="00340115"/>
    <w:pPr>
      <w:ind w:leftChars="800" w:left="100" w:hangingChars="200" w:hanging="200"/>
      <w:contextualSpacing/>
    </w:pPr>
  </w:style>
  <w:style w:type="paragraph" w:customStyle="1" w:styleId="Guidance">
    <w:name w:val="Guidance"/>
    <w:basedOn w:val="a1"/>
    <w:rsid w:val="00324B8E"/>
    <w:pPr>
      <w:spacing w:after="180"/>
    </w:pPr>
    <w:rPr>
      <w:rFonts w:eastAsia="Malgun Gothic"/>
      <w:i/>
      <w:color w:val="0000FF"/>
      <w:szCs w:val="20"/>
      <w:lang w:val="en-GB"/>
    </w:rPr>
  </w:style>
  <w:style w:type="character" w:customStyle="1" w:styleId="Char3">
    <w:name w:val="批注文字 Char"/>
    <w:link w:val="ab"/>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3"/>
    <w:link w:val="5"/>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sz w:val="18"/>
      <w:szCs w:val="20"/>
      <w:lang w:val="en-GB"/>
    </w:rPr>
  </w:style>
  <w:style w:type="paragraph" w:customStyle="1" w:styleId="TH">
    <w:name w:val="TH"/>
    <w:basedOn w:val="a1"/>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
    <w:qFormat/>
    <w:rsid w:val="00E3725B"/>
    <w:rPr>
      <w:rFonts w:ascii="Arial" w:hAnsi="Arial" w:cs="Arial"/>
      <w:b/>
      <w:bCs/>
      <w:kern w:val="32"/>
      <w:sz w:val="28"/>
      <w:szCs w:val="32"/>
    </w:rPr>
  </w:style>
  <w:style w:type="character" w:customStyle="1" w:styleId="2Char">
    <w:name w:val="标题 2 Char"/>
    <w:aliases w:val="H2 Char,Head2A Char,2 Char,h2 Char"/>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9">
    <w:name w:val="table of figures"/>
    <w:basedOn w:val="a1"/>
    <w:next w:val="a1"/>
    <w:uiPriority w:val="99"/>
    <w:rsid w:val="006033E8"/>
  </w:style>
  <w:style w:type="table" w:styleId="-6">
    <w:name w:val="Light List Accent 6"/>
    <w:basedOn w:val="a4"/>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aliases w:val="Heading 3 3GPP Char,no break Char,H3 Char,Underrubrik2 Char,h3 Char,Memo Heading 3 Char,hello Char,h31 Char,3 Char,l3 Char,list 3 Char,Head 3 Char,h32 Char,h33 Char,h34 Char,h35 Char,h36 Char,h37 Char,h38 Char,h311 Char,h321 Char,h331 Char"/>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5">
    <w:name w:val="批注框文本 Char"/>
    <w:basedOn w:val="a3"/>
    <w:link w:val="ad"/>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2">
    <w:name w:val="List Bullet 2"/>
    <w:basedOn w:val="a"/>
    <w:link w:val="2Char1"/>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link w:val="Charb"/>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rsid w:val="00327537"/>
    <w:rPr>
      <w:rFonts w:eastAsia="MS Mincho"/>
      <w:b/>
      <w:bCs/>
      <w:sz w:val="28"/>
      <w:szCs w:val="28"/>
      <w:lang w:eastAsia="en-US"/>
    </w:rPr>
  </w:style>
  <w:style w:type="paragraph" w:styleId="81">
    <w:name w:val="toc 8"/>
    <w:basedOn w:val="10"/>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1"/>
    <w:next w:val="a1"/>
    <w:autoRedefine/>
    <w:unhideWhenUsed/>
    <w:rsid w:val="00CE5741"/>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uiPriority w:val="99"/>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uiPriority w:val="99"/>
    <w:qFormat/>
    <w:rsid w:val="006B71E4"/>
    <w:rPr>
      <w:sz w:val="22"/>
    </w:rPr>
  </w:style>
  <w:style w:type="paragraph" w:styleId="2">
    <w:name w:val="List Number 2"/>
    <w:basedOn w:val="a0"/>
    <w:rsid w:val="00F13EFB"/>
    <w:pPr>
      <w:numPr>
        <w:numId w:val="10"/>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numPr>
        <w:numId w:val="11"/>
      </w:numPr>
      <w:contextualSpacing/>
    </w:pPr>
  </w:style>
  <w:style w:type="character" w:customStyle="1" w:styleId="TFZchn">
    <w:name w:val="TF Zchn"/>
    <w:qFormat/>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pPr>
      <w:widowControl w:val="0"/>
      <w:jc w:val="both"/>
    </w:pPr>
    <w:rPr>
      <w:rFonts w:eastAsia="宋体"/>
      <w:kern w:val="2"/>
      <w:sz w:val="21"/>
      <w:lang w:eastAsia="zh-CN"/>
    </w:rPr>
  </w:style>
  <w:style w:type="paragraph" w:customStyle="1" w:styleId="FirstChange">
    <w:name w:val="First Change"/>
    <w:basedOn w:val="a1"/>
    <w:qFormat/>
    <w:rsid w:val="005274DC"/>
    <w:pPr>
      <w:spacing w:after="180"/>
      <w:jc w:val="center"/>
    </w:pPr>
    <w:rPr>
      <w:rFonts w:eastAsia="等线"/>
      <w:color w:val="FF0000"/>
      <w:szCs w:val="20"/>
      <w:lang w:val="en-GB"/>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pPr>
      <w:widowControl w:val="0"/>
      <w:jc w:val="both"/>
    </w:pPr>
    <w:rPr>
      <w:rFonts w:eastAsia="宋体"/>
      <w:kern w:val="2"/>
      <w:sz w:val="21"/>
      <w:lang w:eastAsia="zh-CN"/>
    </w:rPr>
  </w:style>
  <w:style w:type="character" w:customStyle="1" w:styleId="6Char">
    <w:name w:val="标题 6 Char"/>
    <w:basedOn w:val="a3"/>
    <w:link w:val="6"/>
    <w:rsid w:val="003906A0"/>
    <w:rPr>
      <w:lang w:val="en-GB" w:eastAsia="en-US"/>
    </w:rPr>
  </w:style>
  <w:style w:type="character" w:customStyle="1" w:styleId="7Char">
    <w:name w:val="标题 7 Char"/>
    <w:basedOn w:val="a3"/>
    <w:link w:val="7"/>
    <w:rsid w:val="003906A0"/>
    <w:rPr>
      <w:lang w:val="en-GB" w:eastAsia="en-US"/>
    </w:rPr>
  </w:style>
  <w:style w:type="character" w:customStyle="1" w:styleId="8Char">
    <w:name w:val="标题 8 Char"/>
    <w:basedOn w:val="a3"/>
    <w:link w:val="8"/>
    <w:rsid w:val="003906A0"/>
    <w:rPr>
      <w:rFonts w:ascii="Arial" w:hAnsi="Arial"/>
      <w:sz w:val="36"/>
      <w:lang w:val="en-GB" w:eastAsia="en-US"/>
    </w:rPr>
  </w:style>
  <w:style w:type="character" w:customStyle="1" w:styleId="9Char">
    <w:name w:val="标题 9 Char"/>
    <w:basedOn w:val="a3"/>
    <w:link w:val="9"/>
    <w:rsid w:val="003906A0"/>
    <w:rPr>
      <w:rFonts w:ascii="Arial" w:hAnsi="Arial"/>
      <w:sz w:val="36"/>
      <w:lang w:val="en-GB" w:eastAsia="en-US"/>
    </w:rPr>
  </w:style>
  <w:style w:type="character" w:customStyle="1" w:styleId="3Char0">
    <w:name w:val="列表项目符号 3 Char"/>
    <w:basedOn w:val="2Char1"/>
    <w:link w:val="32"/>
    <w:rsid w:val="003906A0"/>
    <w:rPr>
      <w:rFonts w:eastAsia="Times New Roman"/>
      <w:szCs w:val="24"/>
      <w:lang w:val="en-GB" w:eastAsia="en-US"/>
    </w:rPr>
  </w:style>
  <w:style w:type="character" w:customStyle="1" w:styleId="2Char1">
    <w:name w:val="列表项目符号 2 Char"/>
    <w:basedOn w:val="Charb"/>
    <w:link w:val="22"/>
    <w:rsid w:val="003906A0"/>
    <w:rPr>
      <w:rFonts w:eastAsia="Times New Roman"/>
      <w:szCs w:val="24"/>
      <w:lang w:eastAsia="ja-JP"/>
    </w:rPr>
  </w:style>
  <w:style w:type="character" w:customStyle="1" w:styleId="2Char0">
    <w:name w:val="列表 2 Char"/>
    <w:basedOn w:val="Char2"/>
    <w:link w:val="20"/>
    <w:rsid w:val="003906A0"/>
    <w:rPr>
      <w:rFonts w:ascii="Arial" w:eastAsia="Times New Roman" w:hAnsi="Arial"/>
      <w:sz w:val="22"/>
      <w:szCs w:val="24"/>
      <w:lang w:eastAsia="en-US"/>
    </w:rPr>
  </w:style>
  <w:style w:type="character" w:customStyle="1" w:styleId="MTEquationSection">
    <w:name w:val="MTEquationSection"/>
    <w:rsid w:val="003906A0"/>
    <w:rPr>
      <w:vanish w:val="0"/>
      <w:color w:val="FF0000"/>
      <w:lang w:eastAsia="en-US"/>
    </w:rPr>
  </w:style>
  <w:style w:type="character" w:styleId="afa">
    <w:name w:val="FollowedHyperlink"/>
    <w:rsid w:val="003906A0"/>
    <w:rPr>
      <w:color w:val="800080"/>
      <w:u w:val="single"/>
    </w:rPr>
  </w:style>
  <w:style w:type="character" w:customStyle="1" w:styleId="ZGSM">
    <w:name w:val="ZGSM"/>
    <w:rsid w:val="003906A0"/>
  </w:style>
  <w:style w:type="character" w:customStyle="1" w:styleId="Char2">
    <w:name w:val="列表 Char"/>
    <w:link w:val="a8"/>
    <w:rsid w:val="003906A0"/>
    <w:rPr>
      <w:rFonts w:eastAsia="Times New Roman"/>
      <w:szCs w:val="24"/>
      <w:lang w:eastAsia="en-US"/>
    </w:rPr>
  </w:style>
  <w:style w:type="character" w:customStyle="1" w:styleId="Charb">
    <w:name w:val="列表项目符号 Char"/>
    <w:basedOn w:val="Char2"/>
    <w:link w:val="a"/>
    <w:rsid w:val="003906A0"/>
    <w:rPr>
      <w:rFonts w:eastAsia="Times New Roman"/>
      <w:szCs w:val="24"/>
      <w:lang w:eastAsia="en-US"/>
    </w:rPr>
  </w:style>
  <w:style w:type="character" w:customStyle="1" w:styleId="superscript">
    <w:name w:val="superscript"/>
    <w:rsid w:val="003906A0"/>
    <w:rPr>
      <w:rFonts w:ascii="Bookman" w:hAnsi="Bookman"/>
      <w:position w:val="6"/>
      <w:sz w:val="18"/>
    </w:rPr>
  </w:style>
  <w:style w:type="paragraph" w:styleId="51">
    <w:name w:val="List Bullet 5"/>
    <w:basedOn w:val="42"/>
    <w:rsid w:val="003906A0"/>
    <w:pPr>
      <w:ind w:left="1702"/>
    </w:pPr>
  </w:style>
  <w:style w:type="paragraph" w:styleId="70">
    <w:name w:val="toc 7"/>
    <w:basedOn w:val="60"/>
    <w:next w:val="a1"/>
    <w:rsid w:val="003906A0"/>
    <w:pPr>
      <w:ind w:left="2268" w:hanging="2268"/>
    </w:pPr>
  </w:style>
  <w:style w:type="paragraph" w:customStyle="1" w:styleId="TT">
    <w:name w:val="TT"/>
    <w:basedOn w:val="1"/>
    <w:next w:val="a1"/>
    <w:rsid w:val="003906A0"/>
    <w:pPr>
      <w:keepLines/>
      <w:pBdr>
        <w:top w:val="single" w:sz="12" w:space="3" w:color="auto"/>
      </w:pBdr>
      <w:tabs>
        <w:tab w:val="left" w:pos="432"/>
        <w:tab w:val="num" w:pos="2041"/>
      </w:tabs>
      <w:spacing w:before="240" w:after="180"/>
      <w:ind w:left="2041" w:hanging="737"/>
      <w:outlineLvl w:val="9"/>
    </w:pPr>
    <w:rPr>
      <w:rFonts w:cs="Times New Roman"/>
      <w:b w:val="0"/>
      <w:bCs w:val="0"/>
      <w:kern w:val="0"/>
      <w:sz w:val="36"/>
      <w:szCs w:val="20"/>
      <w:lang w:val="en-GB" w:eastAsia="en-US"/>
    </w:rPr>
  </w:style>
  <w:style w:type="paragraph" w:customStyle="1" w:styleId="table">
    <w:name w:val="table"/>
    <w:basedOn w:val="a1"/>
    <w:next w:val="a1"/>
    <w:rsid w:val="003906A0"/>
    <w:pPr>
      <w:jc w:val="center"/>
    </w:pPr>
    <w:rPr>
      <w:rFonts w:eastAsia="MS Mincho"/>
      <w:szCs w:val="20"/>
    </w:rPr>
  </w:style>
  <w:style w:type="paragraph" w:customStyle="1" w:styleId="ZB">
    <w:name w:val="ZB"/>
    <w:rsid w:val="003906A0"/>
    <w:pPr>
      <w:framePr w:w="10206" w:h="284" w:hRule="exact" w:wrap="notBeside" w:vAnchor="page" w:hAnchor="margin" w:y="1986"/>
      <w:widowControl w:val="0"/>
      <w:ind w:right="28"/>
      <w:jc w:val="right"/>
    </w:pPr>
    <w:rPr>
      <w:rFonts w:ascii="Arial" w:hAnsi="Arial"/>
      <w:i/>
      <w:lang w:eastAsia="en-US"/>
    </w:rPr>
  </w:style>
  <w:style w:type="paragraph" w:styleId="23">
    <w:name w:val="Body Text 2"/>
    <w:basedOn w:val="a1"/>
    <w:link w:val="2Char2"/>
    <w:rsid w:val="003906A0"/>
    <w:pPr>
      <w:jc w:val="both"/>
    </w:pPr>
    <w:rPr>
      <w:rFonts w:eastAsia="宋体"/>
      <w:sz w:val="24"/>
      <w:szCs w:val="20"/>
    </w:rPr>
  </w:style>
  <w:style w:type="character" w:customStyle="1" w:styleId="2Char2">
    <w:name w:val="正文文本 2 Char"/>
    <w:basedOn w:val="a3"/>
    <w:link w:val="23"/>
    <w:rsid w:val="003906A0"/>
    <w:rPr>
      <w:sz w:val="24"/>
      <w:lang w:eastAsia="en-US"/>
    </w:rPr>
  </w:style>
  <w:style w:type="paragraph" w:customStyle="1" w:styleId="LD">
    <w:name w:val="LD"/>
    <w:rsid w:val="003906A0"/>
    <w:pPr>
      <w:keepNext/>
      <w:keepLines/>
      <w:spacing w:line="180" w:lineRule="exact"/>
    </w:pPr>
    <w:rPr>
      <w:rFonts w:ascii="Courier New" w:hAnsi="Courier New"/>
      <w:lang w:eastAsia="en-US"/>
    </w:rPr>
  </w:style>
  <w:style w:type="paragraph" w:customStyle="1" w:styleId="CRfront">
    <w:name w:val="CR_front"/>
    <w:rsid w:val="003906A0"/>
    <w:rPr>
      <w:rFonts w:ascii="Arial" w:hAnsi="Arial"/>
      <w:lang w:val="en-GB" w:eastAsia="en-US"/>
    </w:rPr>
  </w:style>
  <w:style w:type="paragraph" w:styleId="afb">
    <w:name w:val="Plain Text"/>
    <w:basedOn w:val="a1"/>
    <w:link w:val="Charc"/>
    <w:rsid w:val="003906A0"/>
    <w:rPr>
      <w:rFonts w:ascii="Courier New" w:eastAsia="宋体" w:hAnsi="Courier New"/>
      <w:szCs w:val="20"/>
    </w:rPr>
  </w:style>
  <w:style w:type="character" w:customStyle="1" w:styleId="Charc">
    <w:name w:val="纯文本 Char"/>
    <w:basedOn w:val="a3"/>
    <w:link w:val="afb"/>
    <w:rsid w:val="003906A0"/>
    <w:rPr>
      <w:rFonts w:ascii="Courier New" w:hAnsi="Courier New"/>
      <w:lang w:eastAsia="en-US"/>
    </w:rPr>
  </w:style>
  <w:style w:type="paragraph" w:customStyle="1" w:styleId="References">
    <w:name w:val="References"/>
    <w:basedOn w:val="a1"/>
    <w:rsid w:val="003906A0"/>
    <w:pPr>
      <w:tabs>
        <w:tab w:val="left" w:pos="360"/>
        <w:tab w:val="num" w:pos="1304"/>
      </w:tabs>
      <w:spacing w:after="80"/>
      <w:ind w:left="1304" w:hanging="1304"/>
    </w:pPr>
    <w:rPr>
      <w:rFonts w:eastAsia="宋体"/>
      <w:sz w:val="18"/>
      <w:szCs w:val="20"/>
    </w:rPr>
  </w:style>
  <w:style w:type="paragraph" w:styleId="60">
    <w:name w:val="toc 6"/>
    <w:basedOn w:val="52"/>
    <w:next w:val="a1"/>
    <w:rsid w:val="003906A0"/>
    <w:pPr>
      <w:ind w:left="1985" w:hanging="1985"/>
    </w:pPr>
  </w:style>
  <w:style w:type="paragraph" w:customStyle="1" w:styleId="CRCoverPage">
    <w:name w:val="CR Cover Page"/>
    <w:link w:val="CRCoverPageZchn"/>
    <w:rsid w:val="003906A0"/>
    <w:pPr>
      <w:spacing w:after="120"/>
    </w:pPr>
    <w:rPr>
      <w:rFonts w:ascii="Arial" w:hAnsi="Arial"/>
      <w:lang w:val="en-GB" w:eastAsia="en-US"/>
    </w:rPr>
  </w:style>
  <w:style w:type="paragraph" w:customStyle="1" w:styleId="TAN">
    <w:name w:val="TAN"/>
    <w:basedOn w:val="TAL"/>
    <w:rsid w:val="003906A0"/>
    <w:pPr>
      <w:overflowPunct/>
      <w:autoSpaceDE/>
      <w:autoSpaceDN/>
      <w:adjustRightInd/>
      <w:ind w:left="851" w:hanging="851"/>
      <w:textAlignment w:val="auto"/>
    </w:pPr>
    <w:rPr>
      <w:rFonts w:eastAsia="宋体"/>
      <w:lang w:eastAsia="en-US"/>
    </w:rPr>
  </w:style>
  <w:style w:type="paragraph" w:styleId="43">
    <w:name w:val="toc 4"/>
    <w:basedOn w:val="33"/>
    <w:rsid w:val="003906A0"/>
    <w:pPr>
      <w:ind w:left="1418" w:hanging="1418"/>
    </w:pPr>
  </w:style>
  <w:style w:type="paragraph" w:styleId="33">
    <w:name w:val="toc 3"/>
    <w:basedOn w:val="24"/>
    <w:rsid w:val="003906A0"/>
    <w:pPr>
      <w:ind w:left="1134" w:hanging="1134"/>
    </w:pPr>
  </w:style>
  <w:style w:type="paragraph" w:styleId="90">
    <w:name w:val="toc 9"/>
    <w:basedOn w:val="81"/>
    <w:rsid w:val="003906A0"/>
    <w:pPr>
      <w:overflowPunct/>
      <w:autoSpaceDE/>
      <w:autoSpaceDN/>
      <w:adjustRightInd/>
      <w:ind w:left="1418" w:hanging="1418"/>
      <w:textAlignment w:val="auto"/>
    </w:pPr>
    <w:rPr>
      <w:rFonts w:eastAsia="宋体"/>
      <w:noProof w:val="0"/>
      <w:lang w:val="en-US" w:eastAsia="en-US"/>
    </w:rPr>
  </w:style>
  <w:style w:type="paragraph" w:styleId="11">
    <w:name w:val="index 1"/>
    <w:basedOn w:val="a1"/>
    <w:rsid w:val="003906A0"/>
    <w:pPr>
      <w:keepLines/>
    </w:pPr>
    <w:rPr>
      <w:rFonts w:eastAsia="宋体"/>
      <w:szCs w:val="20"/>
      <w:lang w:val="en-GB"/>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1"/>
    <w:rsid w:val="003906A0"/>
    <w:pPr>
      <w:widowControl w:val="0"/>
      <w:jc w:val="both"/>
    </w:pPr>
    <w:rPr>
      <w:rFonts w:eastAsia="宋体"/>
      <w:kern w:val="2"/>
      <w:sz w:val="21"/>
      <w:lang w:eastAsia="zh-CN"/>
    </w:rPr>
  </w:style>
  <w:style w:type="paragraph" w:styleId="afc">
    <w:name w:val="Body Text Indent"/>
    <w:basedOn w:val="a1"/>
    <w:link w:val="Chard"/>
    <w:rsid w:val="003906A0"/>
    <w:pPr>
      <w:spacing w:before="240"/>
      <w:ind w:left="360"/>
      <w:jc w:val="both"/>
    </w:pPr>
    <w:rPr>
      <w:rFonts w:eastAsia="宋体"/>
      <w:i/>
      <w:sz w:val="22"/>
      <w:szCs w:val="20"/>
      <w:lang w:val="en-GB"/>
    </w:rPr>
  </w:style>
  <w:style w:type="character" w:customStyle="1" w:styleId="Chard">
    <w:name w:val="正文文本缩进 Char"/>
    <w:basedOn w:val="a3"/>
    <w:link w:val="afc"/>
    <w:rsid w:val="003906A0"/>
    <w:rPr>
      <w:i/>
      <w:sz w:val="22"/>
      <w:lang w:val="en-GB" w:eastAsia="en-US"/>
    </w:rPr>
  </w:style>
  <w:style w:type="paragraph" w:styleId="afd">
    <w:name w:val="index heading"/>
    <w:basedOn w:val="a1"/>
    <w:next w:val="a1"/>
    <w:semiHidden/>
    <w:rsid w:val="003906A0"/>
    <w:pPr>
      <w:pBdr>
        <w:top w:val="single" w:sz="12" w:space="0" w:color="auto"/>
      </w:pBdr>
      <w:spacing w:before="360" w:after="240"/>
    </w:pPr>
    <w:rPr>
      <w:rFonts w:eastAsia="宋体"/>
      <w:b/>
      <w:i/>
      <w:sz w:val="26"/>
      <w:szCs w:val="20"/>
      <w:lang w:val="en-GB"/>
    </w:rPr>
  </w:style>
  <w:style w:type="paragraph" w:customStyle="1" w:styleId="FP">
    <w:name w:val="FP"/>
    <w:basedOn w:val="a1"/>
    <w:rsid w:val="003906A0"/>
    <w:rPr>
      <w:rFonts w:eastAsia="宋体"/>
      <w:szCs w:val="20"/>
      <w:lang w:val="en-GB"/>
    </w:rPr>
  </w:style>
  <w:style w:type="paragraph" w:customStyle="1" w:styleId="ZTD">
    <w:name w:val="ZTD"/>
    <w:basedOn w:val="ZB"/>
    <w:rsid w:val="003906A0"/>
    <w:pPr>
      <w:framePr w:hRule="auto" w:wrap="notBeside" w:y="852"/>
    </w:pPr>
    <w:rPr>
      <w:i w:val="0"/>
      <w:sz w:val="40"/>
    </w:rPr>
  </w:style>
  <w:style w:type="paragraph" w:styleId="24">
    <w:name w:val="toc 2"/>
    <w:basedOn w:val="10"/>
    <w:rsid w:val="003906A0"/>
    <w:pPr>
      <w:keepLines/>
      <w:widowControl w:val="0"/>
      <w:tabs>
        <w:tab w:val="right" w:leader="dot" w:pos="9639"/>
      </w:tabs>
      <w:ind w:left="851" w:right="425" w:hanging="851"/>
    </w:pPr>
    <w:rPr>
      <w:rFonts w:eastAsia="宋体"/>
      <w:szCs w:val="20"/>
    </w:rPr>
  </w:style>
  <w:style w:type="paragraph" w:styleId="34">
    <w:name w:val="Body Text 3"/>
    <w:basedOn w:val="a1"/>
    <w:link w:val="3Char1"/>
    <w:rsid w:val="003906A0"/>
    <w:pPr>
      <w:spacing w:after="180"/>
    </w:pPr>
    <w:rPr>
      <w:rFonts w:eastAsia="宋体"/>
      <w:b/>
      <w:i/>
      <w:szCs w:val="20"/>
    </w:rPr>
  </w:style>
  <w:style w:type="character" w:customStyle="1" w:styleId="3Char1">
    <w:name w:val="正文文本 3 Char"/>
    <w:basedOn w:val="a3"/>
    <w:link w:val="34"/>
    <w:rsid w:val="003906A0"/>
    <w:rPr>
      <w:b/>
      <w:i/>
      <w:lang w:eastAsia="en-US"/>
    </w:rPr>
  </w:style>
  <w:style w:type="paragraph" w:customStyle="1" w:styleId="CharCharCharCharCharChar">
    <w:name w:val="Char Char Char Char Char (文字) (文字) Char"/>
    <w:semiHidden/>
    <w:rsid w:val="003906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ext">
    <w:name w:val="Tdoc_Text"/>
    <w:basedOn w:val="a1"/>
    <w:rsid w:val="003906A0"/>
    <w:pPr>
      <w:spacing w:before="120"/>
      <w:jc w:val="both"/>
    </w:pPr>
    <w:rPr>
      <w:rFonts w:eastAsia="宋体"/>
      <w:szCs w:val="20"/>
    </w:rPr>
  </w:style>
  <w:style w:type="paragraph" w:customStyle="1" w:styleId="CharChar6">
    <w:name w:val="Char Char6"/>
    <w:basedOn w:val="a1"/>
    <w:rsid w:val="003906A0"/>
    <w:pPr>
      <w:widowControl w:val="0"/>
      <w:jc w:val="both"/>
    </w:pPr>
    <w:rPr>
      <w:rFonts w:eastAsia="宋体"/>
      <w:kern w:val="2"/>
      <w:sz w:val="21"/>
      <w:lang w:eastAsia="zh-CN"/>
    </w:rPr>
  </w:style>
  <w:style w:type="paragraph" w:styleId="32">
    <w:name w:val="List Bullet 3"/>
    <w:basedOn w:val="22"/>
    <w:link w:val="3Char0"/>
    <w:rsid w:val="003906A0"/>
    <w:pPr>
      <w:overflowPunct/>
      <w:autoSpaceDE/>
      <w:autoSpaceDN/>
      <w:adjustRightInd/>
      <w:ind w:left="1135" w:firstLine="0"/>
      <w:textAlignment w:val="auto"/>
    </w:pPr>
    <w:rPr>
      <w:rFonts w:eastAsia="宋体"/>
      <w:lang w:eastAsia="en-US"/>
    </w:rPr>
  </w:style>
  <w:style w:type="paragraph" w:customStyle="1" w:styleId="ZH">
    <w:name w:val="ZH"/>
    <w:rsid w:val="003906A0"/>
    <w:pPr>
      <w:framePr w:wrap="notBeside" w:vAnchor="page" w:hAnchor="margin" w:xAlign="center" w:y="6805"/>
      <w:widowControl w:val="0"/>
    </w:pPr>
    <w:rPr>
      <w:rFonts w:ascii="Arial" w:hAnsi="Arial"/>
      <w:lang w:eastAsia="en-US"/>
    </w:rPr>
  </w:style>
  <w:style w:type="paragraph" w:styleId="52">
    <w:name w:val="toc 5"/>
    <w:basedOn w:val="43"/>
    <w:rsid w:val="003906A0"/>
    <w:pPr>
      <w:ind w:left="1701" w:hanging="1701"/>
    </w:pPr>
  </w:style>
  <w:style w:type="paragraph" w:customStyle="1" w:styleId="para">
    <w:name w:val="para"/>
    <w:basedOn w:val="a1"/>
    <w:rsid w:val="003906A0"/>
    <w:pPr>
      <w:spacing w:after="240"/>
      <w:jc w:val="both"/>
    </w:pPr>
    <w:rPr>
      <w:rFonts w:ascii="Helvetica" w:eastAsia="宋体" w:hAnsi="Helvetica"/>
      <w:szCs w:val="20"/>
      <w:lang w:val="en-GB"/>
    </w:rPr>
  </w:style>
  <w:style w:type="paragraph" w:customStyle="1" w:styleId="12">
    <w:name w:val="列表1"/>
    <w:basedOn w:val="a1"/>
    <w:rsid w:val="003906A0"/>
    <w:pPr>
      <w:spacing w:before="120" w:line="280" w:lineRule="atLeast"/>
      <w:ind w:left="360" w:hanging="360"/>
      <w:jc w:val="both"/>
    </w:pPr>
    <w:rPr>
      <w:rFonts w:ascii="Bookman" w:eastAsia="宋体" w:hAnsi="Bookman"/>
      <w:szCs w:val="20"/>
    </w:rPr>
  </w:style>
  <w:style w:type="paragraph" w:customStyle="1" w:styleId="NF">
    <w:name w:val="NF"/>
    <w:basedOn w:val="NO"/>
    <w:rsid w:val="003906A0"/>
    <w:pPr>
      <w:keepNext/>
      <w:overflowPunct/>
      <w:autoSpaceDE/>
      <w:autoSpaceDN/>
      <w:adjustRightInd/>
      <w:spacing w:after="0"/>
      <w:textAlignment w:val="auto"/>
    </w:pPr>
    <w:rPr>
      <w:rFonts w:ascii="Arial" w:eastAsia="宋体" w:hAnsi="Arial"/>
      <w:sz w:val="18"/>
    </w:rPr>
  </w:style>
  <w:style w:type="paragraph" w:customStyle="1" w:styleId="Reference">
    <w:name w:val="Reference"/>
    <w:basedOn w:val="EX"/>
    <w:link w:val="ReferenceChar"/>
    <w:qFormat/>
    <w:rsid w:val="003906A0"/>
    <w:pPr>
      <w:tabs>
        <w:tab w:val="left" w:pos="567"/>
        <w:tab w:val="num" w:pos="1418"/>
      </w:tabs>
      <w:ind w:left="1418" w:hanging="426"/>
    </w:pPr>
  </w:style>
  <w:style w:type="paragraph" w:styleId="25">
    <w:name w:val="Body Text Indent 2"/>
    <w:basedOn w:val="a1"/>
    <w:link w:val="2Char3"/>
    <w:rsid w:val="003906A0"/>
    <w:pPr>
      <w:spacing w:after="180"/>
      <w:ind w:left="568" w:hanging="568"/>
    </w:pPr>
    <w:rPr>
      <w:rFonts w:eastAsia="宋体"/>
      <w:szCs w:val="20"/>
      <w:lang w:val="en-GB"/>
    </w:rPr>
  </w:style>
  <w:style w:type="character" w:customStyle="1" w:styleId="2Char3">
    <w:name w:val="正文文本缩进 2 Char"/>
    <w:basedOn w:val="a3"/>
    <w:link w:val="25"/>
    <w:rsid w:val="003906A0"/>
    <w:rPr>
      <w:lang w:val="en-GB" w:eastAsia="en-US"/>
    </w:rPr>
  </w:style>
  <w:style w:type="paragraph" w:styleId="42">
    <w:name w:val="List Bullet 4"/>
    <w:basedOn w:val="32"/>
    <w:rsid w:val="003906A0"/>
    <w:pPr>
      <w:ind w:left="1418"/>
    </w:pPr>
  </w:style>
  <w:style w:type="paragraph" w:customStyle="1" w:styleId="TAR">
    <w:name w:val="TAR"/>
    <w:basedOn w:val="TAL"/>
    <w:rsid w:val="003906A0"/>
    <w:pPr>
      <w:overflowPunct/>
      <w:autoSpaceDE/>
      <w:autoSpaceDN/>
      <w:adjustRightInd/>
      <w:jc w:val="right"/>
      <w:textAlignment w:val="auto"/>
    </w:pPr>
    <w:rPr>
      <w:rFonts w:eastAsia="宋体"/>
      <w:lang w:eastAsia="en-US"/>
    </w:rPr>
  </w:style>
  <w:style w:type="paragraph" w:customStyle="1" w:styleId="ZA">
    <w:name w:val="ZA"/>
    <w:rsid w:val="003906A0"/>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EX">
    <w:name w:val="EX"/>
    <w:basedOn w:val="a1"/>
    <w:link w:val="EXChar"/>
    <w:rsid w:val="003906A0"/>
    <w:pPr>
      <w:keepLines/>
      <w:spacing w:after="180"/>
      <w:ind w:left="1702" w:hanging="1418"/>
    </w:pPr>
    <w:rPr>
      <w:rFonts w:eastAsia="宋体"/>
      <w:szCs w:val="20"/>
      <w:lang w:val="en-GB"/>
    </w:rPr>
  </w:style>
  <w:style w:type="paragraph" w:styleId="26">
    <w:name w:val="index 2"/>
    <w:basedOn w:val="11"/>
    <w:rsid w:val="003906A0"/>
    <w:pPr>
      <w:ind w:left="284"/>
    </w:pPr>
  </w:style>
  <w:style w:type="paragraph" w:customStyle="1" w:styleId="NW">
    <w:name w:val="NW"/>
    <w:basedOn w:val="NO"/>
    <w:rsid w:val="003906A0"/>
    <w:pPr>
      <w:overflowPunct/>
      <w:autoSpaceDE/>
      <w:autoSpaceDN/>
      <w:adjustRightInd/>
      <w:spacing w:after="0"/>
      <w:textAlignment w:val="auto"/>
    </w:pPr>
    <w:rPr>
      <w:rFonts w:eastAsia="宋体"/>
    </w:rPr>
  </w:style>
  <w:style w:type="paragraph" w:customStyle="1" w:styleId="tabletext">
    <w:name w:val="table text"/>
    <w:basedOn w:val="a1"/>
    <w:next w:val="table"/>
    <w:rsid w:val="003906A0"/>
    <w:rPr>
      <w:rFonts w:eastAsia="MS Mincho"/>
      <w:i/>
      <w:szCs w:val="20"/>
      <w:lang w:val="en-GB"/>
    </w:rPr>
  </w:style>
  <w:style w:type="paragraph" w:customStyle="1" w:styleId="CharCharChar">
    <w:name w:val="Char Char Char"/>
    <w:basedOn w:val="a1"/>
    <w:next w:val="a1"/>
    <w:semiHidden/>
    <w:rsid w:val="003906A0"/>
    <w:pPr>
      <w:keepNext/>
      <w:widowControl w:val="0"/>
      <w:tabs>
        <w:tab w:val="left" w:pos="851"/>
      </w:tabs>
      <w:autoSpaceDE w:val="0"/>
      <w:autoSpaceDN w:val="0"/>
      <w:adjustRightInd w:val="0"/>
      <w:spacing w:before="60" w:after="60"/>
      <w:ind w:left="851" w:hanging="851"/>
      <w:jc w:val="both"/>
    </w:pPr>
    <w:rPr>
      <w:rFonts w:eastAsia="宋体" w:cs="Arial"/>
      <w:kern w:val="2"/>
      <w:szCs w:val="20"/>
      <w:lang w:val="en-GB" w:eastAsia="zh-CN"/>
    </w:rPr>
  </w:style>
  <w:style w:type="paragraph" w:customStyle="1" w:styleId="CharCharChar1CharChar">
    <w:name w:val="Char Char Char1 (文字) (文字) Char Char"/>
    <w:semiHidden/>
    <w:rsid w:val="003906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rsid w:val="003906A0"/>
    <w:rPr>
      <w:rFonts w:ascii="Arial" w:hAnsi="Arial"/>
      <w:sz w:val="24"/>
      <w:lang w:val="en-GB" w:eastAsia="en-US"/>
    </w:rPr>
  </w:style>
  <w:style w:type="paragraph" w:customStyle="1" w:styleId="HE">
    <w:name w:val="HE"/>
    <w:basedOn w:val="a1"/>
    <w:rsid w:val="003906A0"/>
    <w:rPr>
      <w:rFonts w:eastAsia="MS Mincho"/>
      <w:b/>
      <w:szCs w:val="20"/>
      <w:lang w:val="en-G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3906A0"/>
    <w:pPr>
      <w:keepNext/>
      <w:tabs>
        <w:tab w:val="left" w:pos="851"/>
      </w:tabs>
      <w:autoSpaceDE w:val="0"/>
      <w:autoSpaceDN w:val="0"/>
      <w:adjustRightInd w:val="0"/>
      <w:spacing w:before="60" w:after="60"/>
      <w:ind w:left="720" w:hanging="360"/>
      <w:jc w:val="both"/>
    </w:pPr>
    <w:rPr>
      <w:rFonts w:ascii="Arial" w:hAnsi="Arial" w:cs="Arial"/>
      <w:color w:val="0000FF"/>
      <w:kern w:val="2"/>
    </w:rPr>
  </w:style>
  <w:style w:type="paragraph" w:customStyle="1" w:styleId="textintend3">
    <w:name w:val="text intend 3"/>
    <w:basedOn w:val="text"/>
    <w:rsid w:val="003906A0"/>
    <w:pPr>
      <w:widowControl/>
      <w:numPr>
        <w:numId w:val="6"/>
      </w:numPr>
      <w:tabs>
        <w:tab w:val="left" w:pos="1843"/>
      </w:tabs>
      <w:spacing w:after="120"/>
    </w:pPr>
    <w:rPr>
      <w:rFonts w:ascii="Times New Roman" w:eastAsia="MS Mincho" w:hAnsi="Times New Roman"/>
      <w:kern w:val="0"/>
      <w:lang w:eastAsia="en-US"/>
    </w:rPr>
  </w:style>
  <w:style w:type="paragraph" w:customStyle="1" w:styleId="ZD">
    <w:name w:val="ZD"/>
    <w:rsid w:val="003906A0"/>
    <w:pPr>
      <w:framePr w:wrap="notBeside" w:vAnchor="page" w:hAnchor="margin" w:y="15764"/>
      <w:widowControl w:val="0"/>
    </w:pPr>
    <w:rPr>
      <w:rFonts w:ascii="Arial" w:hAnsi="Arial"/>
      <w:sz w:val="32"/>
      <w:lang w:eastAsia="en-US"/>
    </w:rPr>
  </w:style>
  <w:style w:type="paragraph" w:customStyle="1" w:styleId="ZV">
    <w:name w:val="ZV"/>
    <w:basedOn w:val="ZU"/>
    <w:rsid w:val="003906A0"/>
    <w:pPr>
      <w:framePr w:wrap="notBeside" w:y="16161"/>
    </w:pPr>
  </w:style>
  <w:style w:type="paragraph" w:customStyle="1" w:styleId="ZU">
    <w:name w:val="ZU"/>
    <w:rsid w:val="003906A0"/>
    <w:pPr>
      <w:framePr w:w="10206" w:wrap="notBeside" w:vAnchor="page" w:hAnchor="margin" w:y="6238"/>
      <w:widowControl w:val="0"/>
      <w:pBdr>
        <w:top w:val="single" w:sz="12" w:space="1" w:color="auto"/>
      </w:pBdr>
      <w:jc w:val="right"/>
    </w:pPr>
    <w:rPr>
      <w:rFonts w:ascii="Arial" w:hAnsi="Arial"/>
      <w:lang w:eastAsia="en-US"/>
    </w:rPr>
  </w:style>
  <w:style w:type="paragraph" w:customStyle="1" w:styleId="Chare">
    <w:name w:val="Char"/>
    <w:basedOn w:val="af"/>
    <w:rsid w:val="003906A0"/>
    <w:pPr>
      <w:widowControl w:val="0"/>
      <w:adjustRightInd w:val="0"/>
      <w:spacing w:line="436" w:lineRule="exact"/>
      <w:ind w:left="357"/>
      <w:outlineLvl w:val="3"/>
    </w:pPr>
    <w:rPr>
      <w:rFonts w:ascii="Tahoma" w:eastAsia="宋体" w:hAnsi="Tahoma"/>
      <w:b/>
      <w:kern w:val="2"/>
      <w:sz w:val="24"/>
      <w:lang w:eastAsia="zh-CN"/>
    </w:rPr>
  </w:style>
  <w:style w:type="paragraph" w:customStyle="1" w:styleId="berschrift1H1">
    <w:name w:val="Überschrift 1.H1"/>
    <w:basedOn w:val="a1"/>
    <w:next w:val="a1"/>
    <w:rsid w:val="003906A0"/>
    <w:pPr>
      <w:keepNext/>
      <w:keepLines/>
      <w:pBdr>
        <w:top w:val="single" w:sz="12" w:space="3" w:color="auto"/>
      </w:pBdr>
      <w:tabs>
        <w:tab w:val="left" w:pos="735"/>
        <w:tab w:val="num" w:pos="2250"/>
      </w:tabs>
      <w:spacing w:before="240" w:after="180"/>
      <w:ind w:left="2250" w:hanging="360"/>
      <w:outlineLvl w:val="0"/>
    </w:pPr>
    <w:rPr>
      <w:rFonts w:ascii="Arial" w:eastAsia="宋体" w:hAnsi="Arial"/>
      <w:sz w:val="36"/>
      <w:szCs w:val="20"/>
      <w:lang w:val="en-GB" w:eastAsia="de-DE"/>
    </w:rPr>
  </w:style>
  <w:style w:type="paragraph" w:customStyle="1" w:styleId="CharCharCharCharCharChar1CharCharCharCharCharCharCharCharCharCharCharCharCharCharChar">
    <w:name w:val="Char Char Char Char Char Char1 Char Char Char Char Char Char Char Char Char Char Char Char Char Char Char"/>
    <w:basedOn w:val="a1"/>
    <w:rsid w:val="003906A0"/>
    <w:pPr>
      <w:widowControl w:val="0"/>
      <w:jc w:val="both"/>
    </w:pPr>
    <w:rPr>
      <w:rFonts w:eastAsia="宋体"/>
      <w:kern w:val="2"/>
      <w:sz w:val="21"/>
      <w:lang w:eastAsia="zh-CN"/>
    </w:rPr>
  </w:style>
  <w:style w:type="paragraph" w:customStyle="1" w:styleId="ZG">
    <w:name w:val="ZG"/>
    <w:rsid w:val="003906A0"/>
    <w:pPr>
      <w:framePr w:wrap="notBeside" w:vAnchor="page" w:hAnchor="margin" w:xAlign="right" w:y="6805"/>
      <w:widowControl w:val="0"/>
      <w:jc w:val="right"/>
    </w:pPr>
    <w:rPr>
      <w:rFonts w:ascii="Arial" w:hAnsi="Arial"/>
      <w:lang w:eastAsia="en-US"/>
    </w:rPr>
  </w:style>
  <w:style w:type="paragraph" w:customStyle="1" w:styleId="MTDisplayEquation">
    <w:name w:val="MTDisplayEquation"/>
    <w:basedOn w:val="a1"/>
    <w:rsid w:val="003906A0"/>
    <w:pPr>
      <w:tabs>
        <w:tab w:val="center" w:pos="4820"/>
        <w:tab w:val="right" w:pos="9640"/>
      </w:tabs>
      <w:spacing w:after="180"/>
    </w:pPr>
    <w:rPr>
      <w:rFonts w:eastAsia="宋体"/>
      <w:szCs w:val="20"/>
      <w:lang w:val="en-GB"/>
    </w:rPr>
  </w:style>
  <w:style w:type="paragraph" w:customStyle="1" w:styleId="TabList">
    <w:name w:val="TabList"/>
    <w:basedOn w:val="a1"/>
    <w:rsid w:val="003906A0"/>
    <w:pPr>
      <w:tabs>
        <w:tab w:val="left" w:pos="1134"/>
      </w:tabs>
    </w:pPr>
    <w:rPr>
      <w:rFonts w:eastAsia="MS Mincho"/>
      <w:szCs w:val="20"/>
      <w:lang w:val="en-GB"/>
    </w:rPr>
  </w:style>
  <w:style w:type="paragraph" w:customStyle="1" w:styleId="normalpuce">
    <w:name w:val="normal puce"/>
    <w:basedOn w:val="a1"/>
    <w:rsid w:val="003906A0"/>
    <w:pPr>
      <w:widowControl w:val="0"/>
      <w:numPr>
        <w:numId w:val="9"/>
      </w:numPr>
      <w:tabs>
        <w:tab w:val="left" w:pos="360"/>
      </w:tabs>
      <w:spacing w:before="60" w:after="60"/>
      <w:jc w:val="both"/>
    </w:pPr>
    <w:rPr>
      <w:rFonts w:eastAsia="MS Mincho"/>
      <w:szCs w:val="20"/>
      <w:lang w:val="en-GB"/>
    </w:rPr>
  </w:style>
  <w:style w:type="paragraph" w:customStyle="1" w:styleId="centered">
    <w:name w:val="centered"/>
    <w:basedOn w:val="a1"/>
    <w:rsid w:val="003906A0"/>
    <w:pPr>
      <w:widowControl w:val="0"/>
      <w:spacing w:before="120" w:line="280" w:lineRule="atLeast"/>
      <w:jc w:val="center"/>
    </w:pPr>
    <w:rPr>
      <w:rFonts w:ascii="Bookman" w:eastAsia="宋体" w:hAnsi="Bookman"/>
      <w:szCs w:val="20"/>
    </w:rPr>
  </w:style>
  <w:style w:type="paragraph" w:customStyle="1" w:styleId="EW">
    <w:name w:val="EW"/>
    <w:basedOn w:val="EX"/>
    <w:qFormat/>
    <w:rsid w:val="003906A0"/>
    <w:pPr>
      <w:spacing w:after="0"/>
    </w:pPr>
  </w:style>
  <w:style w:type="character" w:customStyle="1" w:styleId="CRCoverPageZchn">
    <w:name w:val="CR Cover Page Zchn"/>
    <w:link w:val="CRCoverPage"/>
    <w:locked/>
    <w:rsid w:val="003906A0"/>
    <w:rPr>
      <w:rFonts w:ascii="Arial" w:hAnsi="Arial"/>
      <w:lang w:val="en-GB" w:eastAsia="en-US"/>
    </w:rPr>
  </w:style>
  <w:style w:type="character" w:customStyle="1" w:styleId="Char4">
    <w:name w:val="批注主题 Char"/>
    <w:link w:val="ac"/>
    <w:rsid w:val="003906A0"/>
    <w:rPr>
      <w:rFonts w:eastAsia="Times New Roman"/>
      <w:b/>
      <w:bCs/>
      <w:szCs w:val="24"/>
      <w:lang w:eastAsia="en-US"/>
    </w:rPr>
  </w:style>
  <w:style w:type="paragraph" w:customStyle="1" w:styleId="4">
    <w:name w:val="标题4"/>
    <w:basedOn w:val="a1"/>
    <w:rsid w:val="003906A0"/>
    <w:pPr>
      <w:numPr>
        <w:numId w:val="14"/>
      </w:numPr>
      <w:spacing w:after="180"/>
    </w:pPr>
    <w:rPr>
      <w:szCs w:val="20"/>
      <w:lang w:val="en-GB"/>
    </w:rPr>
  </w:style>
  <w:style w:type="character" w:customStyle="1" w:styleId="Char6">
    <w:name w:val="页脚 Char"/>
    <w:link w:val="ae"/>
    <w:qFormat/>
    <w:rsid w:val="003906A0"/>
    <w:rPr>
      <w:rFonts w:eastAsia="Times New Roman"/>
      <w:sz w:val="18"/>
      <w:szCs w:val="18"/>
      <w:lang w:eastAsia="en-US"/>
    </w:rPr>
  </w:style>
  <w:style w:type="numbering" w:customStyle="1" w:styleId="NoList1">
    <w:name w:val="No List1"/>
    <w:next w:val="a5"/>
    <w:uiPriority w:val="99"/>
    <w:semiHidden/>
    <w:unhideWhenUsed/>
    <w:rsid w:val="003906A0"/>
  </w:style>
  <w:style w:type="character" w:customStyle="1" w:styleId="Char7">
    <w:name w:val="文档结构图 Char"/>
    <w:link w:val="af"/>
    <w:rsid w:val="003906A0"/>
    <w:rPr>
      <w:rFonts w:eastAsia="Times New Roman"/>
      <w:szCs w:val="24"/>
      <w:shd w:val="clear" w:color="auto" w:fill="000080"/>
      <w:lang w:eastAsia="en-US"/>
    </w:rPr>
  </w:style>
  <w:style w:type="paragraph" w:customStyle="1" w:styleId="3GPPHeader">
    <w:name w:val="3GPP_Header"/>
    <w:basedOn w:val="a1"/>
    <w:link w:val="3GPPHeaderChar"/>
    <w:rsid w:val="003906A0"/>
    <w:pPr>
      <w:tabs>
        <w:tab w:val="left" w:pos="1701"/>
        <w:tab w:val="right" w:pos="9639"/>
      </w:tabs>
      <w:overflowPunct w:val="0"/>
      <w:autoSpaceDE w:val="0"/>
      <w:autoSpaceDN w:val="0"/>
      <w:adjustRightInd w:val="0"/>
      <w:spacing w:after="240" w:line="288" w:lineRule="auto"/>
      <w:textAlignment w:val="baseline"/>
    </w:pPr>
    <w:rPr>
      <w:b/>
      <w:sz w:val="24"/>
      <w:szCs w:val="20"/>
      <w:lang w:val="en-GB" w:eastAsia="zh-CN"/>
    </w:rPr>
  </w:style>
  <w:style w:type="character" w:customStyle="1" w:styleId="3GPPHeaderChar">
    <w:name w:val="3GPP_Header Char"/>
    <w:link w:val="3GPPHeader"/>
    <w:rsid w:val="003906A0"/>
    <w:rPr>
      <w:rFonts w:eastAsia="Times New Roman"/>
      <w:b/>
      <w:sz w:val="24"/>
      <w:lang w:val="en-GB"/>
    </w:rPr>
  </w:style>
  <w:style w:type="paragraph" w:customStyle="1" w:styleId="TAJ">
    <w:name w:val="TAJ"/>
    <w:basedOn w:val="TH"/>
    <w:rsid w:val="003906A0"/>
    <w:pPr>
      <w:overflowPunct w:val="0"/>
      <w:autoSpaceDE w:val="0"/>
      <w:autoSpaceDN w:val="0"/>
      <w:adjustRightInd w:val="0"/>
      <w:textAlignment w:val="baseline"/>
    </w:pPr>
    <w:rPr>
      <w:rFonts w:eastAsia="等线"/>
      <w:lang w:eastAsia="en-GB"/>
    </w:rPr>
  </w:style>
  <w:style w:type="character" w:customStyle="1" w:styleId="EditorsNoteCharChar">
    <w:name w:val="Editor's Note Char Char"/>
    <w:rsid w:val="003906A0"/>
    <w:rPr>
      <w:rFonts w:eastAsia="Batang"/>
      <w:color w:val="FF0000"/>
      <w:lang w:val="en-GB" w:eastAsia="en-US"/>
    </w:rPr>
  </w:style>
  <w:style w:type="paragraph" w:customStyle="1" w:styleId="TALLeft0">
    <w:name w:val="TAL + Left:  0"/>
    <w:aliases w:val="25 cm,19 cm"/>
    <w:basedOn w:val="TAL"/>
    <w:rsid w:val="003906A0"/>
    <w:pPr>
      <w:spacing w:line="0" w:lineRule="atLeast"/>
      <w:ind w:left="142"/>
    </w:pPr>
    <w:rPr>
      <w:rFonts w:eastAsia="等线"/>
      <w:lang w:eastAsia="en-GB"/>
    </w:rPr>
  </w:style>
  <w:style w:type="paragraph" w:customStyle="1" w:styleId="TALLeft050cm">
    <w:name w:val="TAL + Left:  050 cm"/>
    <w:basedOn w:val="TAL"/>
    <w:rsid w:val="003906A0"/>
    <w:pPr>
      <w:spacing w:line="0" w:lineRule="atLeast"/>
      <w:ind w:left="284"/>
    </w:pPr>
    <w:rPr>
      <w:rFonts w:eastAsia="等线"/>
      <w:lang w:eastAsia="en-GB"/>
    </w:rPr>
  </w:style>
  <w:style w:type="paragraph" w:customStyle="1" w:styleId="TALLeft00">
    <w:name w:val="TAL + Left: 0"/>
    <w:aliases w:val="75 cm"/>
    <w:basedOn w:val="TALLeft050cm"/>
    <w:rsid w:val="003906A0"/>
    <w:pPr>
      <w:ind w:left="425"/>
    </w:pPr>
  </w:style>
  <w:style w:type="paragraph" w:customStyle="1" w:styleId="TALLeft02cm">
    <w:name w:val="TAL + Left: 0.2 cm"/>
    <w:basedOn w:val="TAL"/>
    <w:qFormat/>
    <w:rsid w:val="003906A0"/>
    <w:pPr>
      <w:overflowPunct/>
      <w:autoSpaceDE/>
      <w:autoSpaceDN/>
      <w:adjustRightInd/>
      <w:ind w:left="113"/>
      <w:textAlignment w:val="auto"/>
    </w:pPr>
    <w:rPr>
      <w:bCs/>
      <w:noProof/>
      <w:lang w:eastAsia="en-US"/>
    </w:rPr>
  </w:style>
  <w:style w:type="paragraph" w:customStyle="1" w:styleId="3GPPHeaderArial">
    <w:name w:val="3GPP_Header + Arial"/>
    <w:basedOn w:val="a1"/>
    <w:rsid w:val="003906A0"/>
    <w:rPr>
      <w:rFonts w:ascii="Arial" w:eastAsia="PMingLiU" w:hAnsi="Arial" w:cs="Arial"/>
      <w:color w:val="000000"/>
      <w:sz w:val="24"/>
      <w:lang w:eastAsia="zh-CN"/>
    </w:rPr>
  </w:style>
  <w:style w:type="character" w:customStyle="1" w:styleId="Heading1Char1">
    <w:name w:val="Heading 1 Char1"/>
    <w:aliases w:val="H1 Char1,标题 1 Char1"/>
    <w:rsid w:val="003906A0"/>
    <w:rPr>
      <w:rFonts w:ascii="Calibri Light" w:eastAsia="等线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3906A0"/>
    <w:rPr>
      <w:rFonts w:ascii="Calibri Light" w:eastAsia="等线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3906A0"/>
    <w:rPr>
      <w:rFonts w:ascii="Calibri Light" w:eastAsia="等线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3906A0"/>
    <w:rPr>
      <w:rFonts w:ascii="Calibri Light" w:eastAsia="等线 Light" w:hAnsi="Calibri Light" w:cs="Times New Roman"/>
      <w:i/>
      <w:iCs/>
      <w:color w:val="2F5496"/>
      <w:lang w:val="en-GB" w:eastAsia="en-GB"/>
    </w:rPr>
  </w:style>
  <w:style w:type="paragraph" w:customStyle="1" w:styleId="msonormal0">
    <w:name w:val="msonormal"/>
    <w:basedOn w:val="a1"/>
    <w:rsid w:val="003906A0"/>
    <w:pPr>
      <w:spacing w:before="100" w:beforeAutospacing="1" w:after="100" w:afterAutospacing="1"/>
    </w:pPr>
    <w:rPr>
      <w:sz w:val="24"/>
      <w:lang w:val="sv-SE" w:eastAsia="sv-SE"/>
    </w:rPr>
  </w:style>
  <w:style w:type="character" w:customStyle="1" w:styleId="HeaderChar1">
    <w:name w:val="Header Char1"/>
    <w:aliases w:val="header odd Char1,页眉 Char1,header Char1,header odd1 Char1,header odd2 Char1,header odd3 Char1,header odd4 Char1,header odd5 Char1,header odd6 Char1,header1 Char1,header2 Char1,header3 Char1,header odd11 Char1,header odd21 Char1"/>
    <w:semiHidden/>
    <w:rsid w:val="003906A0"/>
    <w:rPr>
      <w:rFonts w:ascii="Times New Roman" w:eastAsia="Times New Roman" w:hAnsi="Times New Roman" w:cs="Times New Roman"/>
      <w:sz w:val="20"/>
      <w:szCs w:val="20"/>
      <w:lang w:val="en-GB" w:eastAsia="en-GB"/>
    </w:rPr>
  </w:style>
  <w:style w:type="character" w:styleId="HTML">
    <w:name w:val="HTML Cite"/>
    <w:basedOn w:val="a3"/>
    <w:uiPriority w:val="99"/>
    <w:semiHidden/>
    <w:unhideWhenUsed/>
    <w:rsid w:val="0022443C"/>
    <w:rPr>
      <w:i/>
      <w:iCs/>
    </w:rPr>
  </w:style>
  <w:style w:type="paragraph" w:styleId="afe">
    <w:name w:val="No Spacing"/>
    <w:uiPriority w:val="1"/>
    <w:qFormat/>
    <w:rsid w:val="0022443C"/>
    <w:rPr>
      <w:rFonts w:eastAsia="Malgun Gothic"/>
      <w:lang w:val="en-GB" w:eastAsia="en-US"/>
    </w:rPr>
  </w:style>
  <w:style w:type="character" w:customStyle="1" w:styleId="ReferenceChar">
    <w:name w:val="Reference Char"/>
    <w:link w:val="Reference"/>
    <w:qFormat/>
    <w:locked/>
    <w:rsid w:val="0022443C"/>
    <w:rPr>
      <w:lang w:val="en-GB" w:eastAsia="en-US"/>
    </w:rPr>
  </w:style>
  <w:style w:type="character" w:customStyle="1" w:styleId="TFChar1">
    <w:name w:val="TF Char1"/>
    <w:rsid w:val="0022443C"/>
    <w:rPr>
      <w:rFonts w:ascii="Arial" w:eastAsia="宋体" w:hAnsi="Arial" w:cs="Times New Roman"/>
      <w:b/>
      <w:sz w:val="20"/>
      <w:szCs w:val="20"/>
      <w:lang w:val="en-GB"/>
    </w:rPr>
  </w:style>
  <w:style w:type="paragraph" w:customStyle="1" w:styleId="FL">
    <w:name w:val="FL"/>
    <w:basedOn w:val="a1"/>
    <w:rsid w:val="0022443C"/>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paragraph" w:customStyle="1" w:styleId="B1">
    <w:name w:val="B1+"/>
    <w:basedOn w:val="B10"/>
    <w:link w:val="B1Car"/>
    <w:rsid w:val="0022443C"/>
    <w:pPr>
      <w:numPr>
        <w:numId w:val="15"/>
      </w:numPr>
    </w:pPr>
    <w:rPr>
      <w:rFonts w:eastAsia="Times New Roman"/>
      <w:lang w:eastAsia="en-GB"/>
    </w:rPr>
  </w:style>
  <w:style w:type="character" w:customStyle="1" w:styleId="B1Car">
    <w:name w:val="B1+ Car"/>
    <w:link w:val="B1"/>
    <w:rsid w:val="0022443C"/>
    <w:rPr>
      <w:rFonts w:eastAsia="Times New Roman"/>
      <w:lang w:val="en-GB" w:eastAsia="en-GB"/>
    </w:rPr>
  </w:style>
  <w:style w:type="paragraph" w:customStyle="1" w:styleId="NormalArial">
    <w:name w:val="Normal + Arial"/>
    <w:aliases w:val="9 pt,Left:  0,45 cm,After:  0 pt,First line:  0,08 ch"/>
    <w:basedOn w:val="a1"/>
    <w:rsid w:val="0022443C"/>
    <w:pPr>
      <w:keepNext/>
      <w:keepLines/>
      <w:overflowPunct w:val="0"/>
      <w:autoSpaceDE w:val="0"/>
      <w:autoSpaceDN w:val="0"/>
      <w:adjustRightInd w:val="0"/>
      <w:ind w:left="284"/>
      <w:textAlignment w:val="baseline"/>
    </w:pPr>
    <w:rPr>
      <w:rFonts w:ascii="Arial" w:hAnsi="Arial" w:cs="Arial"/>
      <w:bCs/>
      <w:sz w:val="18"/>
      <w:szCs w:val="18"/>
      <w:lang w:val="en-GB" w:eastAsia="en-GB"/>
    </w:rPr>
  </w:style>
  <w:style w:type="paragraph" w:customStyle="1" w:styleId="TALLeft1cm">
    <w:name w:val="TAL + Left:  1 cm"/>
    <w:basedOn w:val="TAL"/>
    <w:rsid w:val="0022443C"/>
    <w:pPr>
      <w:ind w:left="567"/>
    </w:pPr>
    <w:rPr>
      <w:lang w:val="x-none" w:eastAsia="en-GB"/>
    </w:rPr>
  </w:style>
  <w:style w:type="character" w:customStyle="1" w:styleId="EXChar">
    <w:name w:val="EX Char"/>
    <w:link w:val="EX"/>
    <w:locked/>
    <w:rsid w:val="0022443C"/>
    <w:rPr>
      <w:lang w:val="en-GB" w:eastAsia="en-US"/>
    </w:rPr>
  </w:style>
  <w:style w:type="paragraph" w:customStyle="1" w:styleId="IvDInstructiontext">
    <w:name w:val="IvD Instructiontext"/>
    <w:basedOn w:val="a2"/>
    <w:link w:val="IvDInstructiontextChar"/>
    <w:uiPriority w:val="99"/>
    <w:qFormat/>
    <w:rsid w:val="0022443C"/>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22443C"/>
    <w:rPr>
      <w:rFonts w:ascii="Arial" w:eastAsia="Batang" w:hAnsi="Arial"/>
      <w:i/>
      <w:color w:val="7F7F7F"/>
      <w:spacing w:val="2"/>
      <w:sz w:val="18"/>
      <w:szCs w:val="18"/>
      <w:lang w:eastAsia="en-US"/>
    </w:rPr>
  </w:style>
  <w:style w:type="paragraph" w:customStyle="1" w:styleId="IvDbodytext">
    <w:name w:val="IvD bodytext"/>
    <w:basedOn w:val="a2"/>
    <w:link w:val="IvDbodytextChar"/>
    <w:qFormat/>
    <w:rsid w:val="0022443C"/>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rPr>
  </w:style>
  <w:style w:type="character" w:customStyle="1" w:styleId="IvDbodytextChar">
    <w:name w:val="IvD bodytext Char"/>
    <w:link w:val="IvDbodytext"/>
    <w:rsid w:val="0022443C"/>
    <w:rPr>
      <w:rFonts w:ascii="Arial" w:eastAsia="Batang" w:hAnsi="Arial"/>
      <w:spacing w:val="2"/>
      <w:lang w:eastAsia="en-US"/>
    </w:rPr>
  </w:style>
  <w:style w:type="paragraph" w:customStyle="1" w:styleId="13">
    <w:name w:val="正文1"/>
    <w:qFormat/>
    <w:rsid w:val="0022443C"/>
    <w:pPr>
      <w:spacing w:after="160" w:line="259" w:lineRule="auto"/>
      <w:jc w:val="both"/>
    </w:pPr>
    <w:rPr>
      <w:kern w:val="2"/>
      <w:sz w:val="21"/>
      <w:szCs w:val="21"/>
    </w:rPr>
  </w:style>
  <w:style w:type="character" w:customStyle="1" w:styleId="msoins0">
    <w:name w:val="msoins"/>
    <w:rsid w:val="0022443C"/>
  </w:style>
  <w:style w:type="paragraph" w:customStyle="1" w:styleId="TALLeft04cm">
    <w:name w:val="TAL + Left: 0.4 cm"/>
    <w:basedOn w:val="TALLeft02cm"/>
    <w:qFormat/>
    <w:rsid w:val="0022443C"/>
    <w:pPr>
      <w:ind w:left="227"/>
    </w:pPr>
    <w:rPr>
      <w:rFonts w:eastAsia="宋体"/>
    </w:rPr>
  </w:style>
  <w:style w:type="paragraph" w:customStyle="1" w:styleId="TALLeft06cm">
    <w:name w:val="TAL + Left: 0.6 cm"/>
    <w:basedOn w:val="TALLeft04cm"/>
    <w:qFormat/>
    <w:rsid w:val="0022443C"/>
    <w:pPr>
      <w:ind w:left="340"/>
    </w:pPr>
  </w:style>
  <w:style w:type="character" w:styleId="aff">
    <w:name w:val="line number"/>
    <w:unhideWhenUsed/>
    <w:rsid w:val="0022443C"/>
  </w:style>
  <w:style w:type="character" w:customStyle="1" w:styleId="aff0">
    <w:name w:val="首标题"/>
    <w:rsid w:val="0022443C"/>
    <w:rPr>
      <w:rFonts w:ascii="Arial" w:eastAsia="宋体" w:hAnsi="Arial"/>
      <w:sz w:val="24"/>
      <w:lang w:val="en-US" w:eastAsia="zh-CN" w:bidi="ar-SA"/>
    </w:rPr>
  </w:style>
  <w:style w:type="character" w:styleId="aff1">
    <w:name w:val="Strong"/>
    <w:qFormat/>
    <w:rsid w:val="0022443C"/>
    <w:rPr>
      <w:rFonts w:eastAsia="宋体"/>
      <w:b/>
      <w:bCs/>
      <w:lang w:val="en-US" w:eastAsia="zh-CN" w:bidi="ar-SA"/>
    </w:rPr>
  </w:style>
  <w:style w:type="character" w:customStyle="1" w:styleId="NOZchn">
    <w:name w:val="NO Zchn"/>
    <w:locked/>
    <w:rsid w:val="0022443C"/>
    <w:rPr>
      <w:rFonts w:ascii="Times New Roman" w:hAnsi="Times New Roman"/>
      <w:lang w:val="en-GB" w:eastAsia="en-US"/>
    </w:rPr>
  </w:style>
  <w:style w:type="numbering" w:customStyle="1" w:styleId="NoList2">
    <w:name w:val="No List2"/>
    <w:next w:val="a5"/>
    <w:uiPriority w:val="99"/>
    <w:semiHidden/>
    <w:unhideWhenUsed/>
    <w:rsid w:val="0022443C"/>
  </w:style>
  <w:style w:type="numbering" w:customStyle="1" w:styleId="NoList3">
    <w:name w:val="No List3"/>
    <w:next w:val="a5"/>
    <w:uiPriority w:val="99"/>
    <w:semiHidden/>
    <w:unhideWhenUsed/>
    <w:rsid w:val="0022443C"/>
  </w:style>
  <w:style w:type="numbering" w:customStyle="1" w:styleId="NoList4">
    <w:name w:val="No List4"/>
    <w:next w:val="a5"/>
    <w:uiPriority w:val="99"/>
    <w:semiHidden/>
    <w:unhideWhenUsed/>
    <w:rsid w:val="0022443C"/>
  </w:style>
  <w:style w:type="paragraph" w:customStyle="1" w:styleId="3gppagreements0">
    <w:name w:val="3gppagreements"/>
    <w:basedOn w:val="a1"/>
    <w:rsid w:val="0026409C"/>
    <w:pPr>
      <w:spacing w:before="100" w:beforeAutospacing="1" w:after="100" w:afterAutospacing="1"/>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255467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EC8FE-D147-4A31-800C-F054ED2A6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1346</TotalTime>
  <Pages>6</Pages>
  <Words>1933</Words>
  <Characters>11019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409</cp:revision>
  <cp:lastPrinted>2007-08-28T14:45:00Z</cp:lastPrinted>
  <dcterms:created xsi:type="dcterms:W3CDTF">2022-01-06T05:44:00Z</dcterms:created>
  <dcterms:modified xsi:type="dcterms:W3CDTF">2022-04-26T02:43:00Z</dcterms:modified>
</cp:coreProperties>
</file>